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5498D">
      <w:pPr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互亿无线短信营销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 v1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.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0</w:t>
      </w:r>
    </w:p>
    <w:p w14:paraId="5F638BC0">
      <w:pPr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  <w:bookmarkStart w:id="79" w:name="_GoBack"/>
      <w:bookmarkEnd w:id="79"/>
    </w:p>
    <w:p w14:paraId="08F52350">
      <w:pPr>
        <w:widowControl/>
        <w:jc w:val="center"/>
        <w:rPr>
          <w:rFonts w:ascii="微软雅黑" w:hAnsi="微软雅黑" w:eastAsia="微软雅黑"/>
          <w:b/>
          <w:color w:val="333333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lang w:val="zh-CN"/>
        </w:rPr>
        <w:id w:val="922994222"/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3F587061">
          <w:pPr>
            <w:pStyle w:val="21"/>
            <w:snapToGrid w:val="0"/>
            <w:jc w:val="center"/>
          </w:pPr>
          <w:r>
            <w:rPr>
              <w:rFonts w:hint="eastAsia" w:ascii="微软雅黑" w:hAnsi="微软雅黑" w:eastAsia="微软雅黑"/>
              <w:b/>
              <w:color w:val="333333"/>
              <w:sz w:val="44"/>
              <w:szCs w:val="44"/>
            </w:rPr>
            <w:t>目录</w:t>
          </w:r>
        </w:p>
        <w:p w14:paraId="3EDC1B8B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"_Toc11416"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1</w:t>
          </w:r>
          <w:r>
            <w:rPr>
              <w:rFonts w:hint="eastAsia" w:ascii="微软雅黑" w:hAnsi="微软雅黑" w:eastAsia="微软雅黑"/>
              <w:bCs/>
              <w:szCs w:val="36"/>
            </w:rPr>
            <w:t>.概要</w:t>
          </w:r>
          <w:r>
            <w:tab/>
          </w:r>
          <w:r>
            <w:fldChar w:fldCharType="begin"/>
          </w:r>
          <w:r>
            <w:instrText xml:space="preserve"> PAGEREF _Toc11416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D198953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"_Toc7216"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_Toc7216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7B60938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"_Toc30187"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1.2接口内容</w:t>
          </w:r>
          <w:r>
            <w:tab/>
          </w:r>
          <w:r>
            <w:fldChar w:fldCharType="begin"/>
          </w:r>
          <w:r>
            <w:instrText xml:space="preserve"> PAGEREF _Toc30187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D8CA1E8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"_Toc5094"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1.3提交方式</w:t>
          </w:r>
          <w:r>
            <w:tab/>
          </w:r>
          <w:r>
            <w:fldChar w:fldCharType="begin"/>
          </w:r>
          <w:r>
            <w:instrText xml:space="preserve"> PAGEREF _Toc5094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72BFECC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"_Toc2658"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1.4加密方式</w:t>
          </w:r>
          <w:r>
            <w:tab/>
          </w:r>
          <w:r>
            <w:fldChar w:fldCharType="begin"/>
          </w:r>
          <w:r>
            <w:instrText xml:space="preserve"> PAGEREF _Toc2658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DAB6D2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"_Toc32726"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1.5 api id / api key</w:t>
          </w:r>
          <w:r>
            <w:tab/>
          </w:r>
          <w:r>
            <w:fldChar w:fldCharType="begin"/>
          </w:r>
          <w:r>
            <w:instrText xml:space="preserve"> PAGEREF _Toc32726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AA4608B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"_Toc30254"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1.6短信模版</w:t>
          </w:r>
          <w:r>
            <w:tab/>
          </w:r>
          <w:r>
            <w:fldChar w:fldCharType="begin"/>
          </w:r>
          <w:r>
            <w:instrText xml:space="preserve"> PAGEREF _Toc30254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F188E8F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"_Toc10941"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2</w:t>
          </w:r>
          <w:r>
            <w:rPr>
              <w:rFonts w:hint="eastAsia" w:ascii="微软雅黑" w:hAnsi="微软雅黑" w:eastAsia="微软雅黑"/>
              <w:bCs/>
              <w:szCs w:val="36"/>
            </w:rPr>
            <w:t>.</w:t>
          </w:r>
          <w:r>
            <w:rPr>
              <w:rFonts w:hint="eastAsia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6"/>
            </w:rPr>
            <w:t>公共请求参数</w:t>
          </w:r>
          <w:r>
            <w:rPr>
              <w:rFonts w:ascii="微软雅黑" w:hAnsi="微软雅黑" w:eastAsia="微软雅黑"/>
              <w:bCs/>
              <w:szCs w:val="36"/>
            </w:rPr>
            <w:t>(json格式)</w:t>
          </w:r>
          <w:r>
            <w:tab/>
          </w:r>
          <w:r>
            <w:fldChar w:fldCharType="begin"/>
          </w:r>
          <w:r>
            <w:instrText xml:space="preserve"> PAGEREF _Toc10941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C21EA86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"_Toc13115"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3</w:t>
          </w:r>
          <w:r>
            <w:rPr>
              <w:rFonts w:hint="eastAsia" w:ascii="微软雅黑" w:hAnsi="微软雅黑" w:eastAsia="微软雅黑"/>
              <w:bCs/>
              <w:szCs w:val="36"/>
            </w:rPr>
            <w:t>.</w:t>
          </w:r>
          <w:r>
            <w:rPr>
              <w:rFonts w:hint="eastAsia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6"/>
            </w:rPr>
            <w:t>短信批量提交接口</w:t>
          </w:r>
          <w:r>
            <w:tab/>
          </w:r>
          <w:r>
            <w:fldChar w:fldCharType="begin"/>
          </w:r>
          <w:r>
            <w:instrText xml:space="preserve"> PAGEREF _Toc13115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C2F0A12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"_Toc8301"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3.1协议说明</w:t>
          </w:r>
          <w:r>
            <w:tab/>
          </w:r>
          <w:r>
            <w:fldChar w:fldCharType="begin"/>
          </w:r>
          <w:r>
            <w:instrText xml:space="preserve"> PAGEREF _Toc8301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3A223E3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"_Toc6473"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_Toc6473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E47A304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"_Toc12306"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3.3请求参数（json格式,需要包含公共请求参数）</w:t>
          </w:r>
          <w:r>
            <w:tab/>
          </w:r>
          <w:r>
            <w:fldChar w:fldCharType="begin"/>
          </w:r>
          <w:r>
            <w:instrText xml:space="preserve"> PAGEREF _Toc12306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D45AB7F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"_Toc24462"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3.4返回参数(json格式)</w:t>
          </w:r>
          <w:r>
            <w:tab/>
          </w:r>
          <w:r>
            <w:fldChar w:fldCharType="begin"/>
          </w:r>
          <w:r>
            <w:instrText xml:space="preserve"> PAGEREF _Toc24462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4D0CED9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"_Toc19906"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4</w:t>
          </w:r>
          <w:r>
            <w:rPr>
              <w:rFonts w:hint="eastAsia" w:ascii="微软雅黑" w:hAnsi="微软雅黑" w:eastAsia="微软雅黑"/>
              <w:bCs/>
              <w:szCs w:val="36"/>
            </w:rPr>
            <w:t>.</w:t>
          </w:r>
          <w:r>
            <w:rPr>
              <w:rFonts w:hint="eastAsia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6"/>
            </w:rPr>
            <w:t>余额查询接口</w:t>
          </w:r>
          <w:r>
            <w:tab/>
          </w:r>
          <w:r>
            <w:fldChar w:fldCharType="begin"/>
          </w:r>
          <w:r>
            <w:instrText xml:space="preserve"> PAGEREF _Toc19906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199C3F04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"_Toc17566"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4.1请求地址</w:t>
          </w:r>
          <w:r>
            <w:tab/>
          </w:r>
          <w:r>
            <w:fldChar w:fldCharType="begin"/>
          </w:r>
          <w:r>
            <w:instrText xml:space="preserve"> PAGEREF _Toc17566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1A2A2A50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"_Toc13643"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4.2返回参数(json格式)</w:t>
          </w:r>
          <w:r>
            <w:tab/>
          </w:r>
          <w:r>
            <w:fldChar w:fldCharType="begin"/>
          </w:r>
          <w:r>
            <w:instrText xml:space="preserve"> PAGEREF _Toc13643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EA5F8D5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"_Toc22134"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5</w:t>
          </w:r>
          <w:r>
            <w:rPr>
              <w:rFonts w:hint="eastAsia" w:ascii="微软雅黑" w:hAnsi="微软雅黑" w:eastAsia="微软雅黑"/>
              <w:bCs/>
              <w:szCs w:val="36"/>
            </w:rPr>
            <w:t>.</w:t>
          </w:r>
          <w:r>
            <w:rPr>
              <w:rFonts w:hint="eastAsia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6"/>
            </w:rPr>
            <w:t>短信模板提交接口</w:t>
          </w:r>
          <w:r>
            <w:tab/>
          </w:r>
          <w:r>
            <w:fldChar w:fldCharType="begin"/>
          </w:r>
          <w:r>
            <w:instrText xml:space="preserve"> PAGEREF _Toc22134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047DEF2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"_Toc147"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5.1协议说明</w:t>
          </w:r>
          <w:r>
            <w:tab/>
          </w:r>
          <w:r>
            <w:fldChar w:fldCharType="begin"/>
          </w:r>
          <w:r>
            <w:instrText xml:space="preserve"> PAGEREF _Toc147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00409C0C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"_Toc25550"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5.2请求地址</w:t>
          </w:r>
          <w:r>
            <w:tab/>
          </w:r>
          <w:r>
            <w:fldChar w:fldCharType="begin"/>
          </w:r>
          <w:r>
            <w:instrText xml:space="preserve"> PAGEREF _Toc25550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49AF1954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"_Toc13851"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5.3请求参数(json格式,需要包含公共请求参数)</w:t>
          </w:r>
          <w:r>
            <w:tab/>
          </w:r>
          <w:r>
            <w:fldChar w:fldCharType="begin"/>
          </w:r>
          <w:r>
            <w:instrText xml:space="preserve"> PAGEREF _Toc13851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5D6B825C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"_Toc10535"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5.4返回参数(json格式)</w:t>
          </w:r>
          <w:r>
            <w:tab/>
          </w:r>
          <w:r>
            <w:fldChar w:fldCharType="begin"/>
          </w:r>
          <w:r>
            <w:instrText xml:space="preserve"> PAGEREF _Toc10535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0074D94B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"_Toc14425"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6</w:t>
          </w:r>
          <w:r>
            <w:rPr>
              <w:rFonts w:hint="eastAsia" w:ascii="微软雅黑" w:hAnsi="微软雅黑" w:eastAsia="微软雅黑"/>
              <w:bCs/>
              <w:szCs w:val="36"/>
            </w:rPr>
            <w:t>.</w:t>
          </w:r>
          <w:r>
            <w:rPr>
              <w:rFonts w:hint="eastAsia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6"/>
            </w:rPr>
            <w:t>回执推送</w:t>
          </w:r>
          <w:r>
            <w:tab/>
          </w:r>
          <w:r>
            <w:fldChar w:fldCharType="begin"/>
          </w:r>
          <w:r>
            <w:instrText xml:space="preserve"> PAGEREF _Toc14425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1DC0CBDE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"_Toc7988"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6.1协议说明</w:t>
          </w:r>
          <w:r>
            <w:tab/>
          </w:r>
          <w:r>
            <w:fldChar w:fldCharType="begin"/>
          </w:r>
          <w:r>
            <w:instrText xml:space="preserve"> PAGEREF _Toc7988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0859D147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"_Toc1276"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6.2回执数据定义</w:t>
          </w:r>
          <w:r>
            <w:tab/>
          </w:r>
          <w:r>
            <w:fldChar w:fldCharType="begin"/>
          </w:r>
          <w:r>
            <w:instrText xml:space="preserve"> PAGEREF _Toc1276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78BE56A9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"_Toc15754"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7.</w:t>
          </w:r>
          <w:r>
            <w:rPr>
              <w:rFonts w:hint="eastAsia"/>
            </w:rPr>
            <w:t xml:space="preserve"> </w:t>
          </w:r>
          <w:r>
            <w:rPr>
              <w:rFonts w:hint="eastAsia" w:ascii="微软雅黑" w:hAnsi="微软雅黑" w:eastAsia="微软雅黑"/>
              <w:bCs/>
              <w:szCs w:val="36"/>
            </w:rPr>
            <w:t>上行推送</w:t>
          </w:r>
          <w:r>
            <w:tab/>
          </w:r>
          <w:r>
            <w:fldChar w:fldCharType="begin"/>
          </w:r>
          <w:r>
            <w:instrText xml:space="preserve"> PAGEREF _Toc15754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390F8CFD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"_Toc27493"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7.1协议说明</w:t>
          </w:r>
          <w:r>
            <w:tab/>
          </w:r>
          <w:r>
            <w:fldChar w:fldCharType="begin"/>
          </w:r>
          <w:r>
            <w:instrText xml:space="preserve"> PAGEREF _Toc27493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24A0A43F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"_Toc23475"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7.2回执数据定义</w:t>
          </w:r>
          <w:r>
            <w:tab/>
          </w:r>
          <w:r>
            <w:fldChar w:fldCharType="begin"/>
          </w:r>
          <w:r>
            <w:instrText xml:space="preserve"> PAGEREF _Toc23475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41C9D2AA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"_Toc23513"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8.</w:t>
          </w:r>
          <w:r>
            <w:rPr>
              <w:rFonts w:hint="eastAsia" w:ascii="微软雅黑" w:hAnsi="微软雅黑" w:eastAsia="微软雅黑"/>
              <w:bCs/>
              <w:szCs w:val="36"/>
            </w:rPr>
            <w:t>模板审核推送</w:t>
          </w:r>
          <w:r>
            <w:tab/>
          </w:r>
          <w:r>
            <w:fldChar w:fldCharType="begin"/>
          </w:r>
          <w:r>
            <w:instrText xml:space="preserve"> PAGEREF _Toc23513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76A38C10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"_Toc27687"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8.1协议说明</w:t>
          </w:r>
          <w:r>
            <w:tab/>
          </w:r>
          <w:r>
            <w:fldChar w:fldCharType="begin"/>
          </w:r>
          <w:r>
            <w:instrText xml:space="preserve"> PAGEREF _Toc27687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7B412683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"_Toc15662"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hd w:val="clear" w:color="auto" w:fill="FFFFFF"/>
            </w:rPr>
            <w:t>注意：接口推送后请记录数据并及时返回结果，业务逻辑采用异步处理，避免接口响应超时而导致重复推送。</w:t>
          </w:r>
          <w:r>
            <w:tab/>
          </w:r>
          <w:r>
            <w:fldChar w:fldCharType="begin"/>
          </w:r>
          <w:r>
            <w:instrText xml:space="preserve"> PAGEREF _Toc15662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0D6F7497">
          <w:pPr>
            <w:pStyle w:val="7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"_Toc26546"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0"/>
            </w:rPr>
            <w:t>8.2模板审核数据定义</w:t>
          </w:r>
          <w:r>
            <w:tab/>
          </w:r>
          <w:r>
            <w:fldChar w:fldCharType="begin"/>
          </w:r>
          <w:r>
            <w:instrText xml:space="preserve"> PAGEREF _Toc26546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07D88838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"_Toc25866" </w:instrText>
          </w:r>
          <w: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 xml:space="preserve">9. </w:t>
          </w:r>
          <w:r>
            <w:rPr>
              <w:rFonts w:hint="eastAsia" w:ascii="微软雅黑" w:hAnsi="微软雅黑" w:eastAsia="微软雅黑"/>
              <w:bCs/>
              <w:szCs w:val="36"/>
            </w:rPr>
            <w:t>返回值说明</w:t>
          </w:r>
          <w:r>
            <w:tab/>
          </w:r>
          <w:r>
            <w:fldChar w:fldCharType="begin"/>
          </w:r>
          <w:r>
            <w:instrText xml:space="preserve"> PAGEREF _Toc25866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18EE8B23">
          <w:pPr>
            <w:pStyle w:val="6"/>
            <w:tabs>
              <w:tab w:val="right" w:leader="dot" w:pos="8306"/>
            </w:tabs>
            <w:snapToGrid w:val="0"/>
            <w:spacing w:line="240" w:lineRule="atLeast"/>
          </w:pPr>
          <w:r>
            <w:fldChar w:fldCharType="begin"/>
          </w:r>
          <w:r>
            <w:instrText xml:space="preserve"> HYPERLINK \l "_Toc13640" </w:instrText>
          </w:r>
          <w:r>
            <w:fldChar w:fldCharType="separate"/>
          </w:r>
          <w:r>
            <w:rPr>
              <w:rFonts w:hint="eastAsia" w:ascii="微软雅黑" w:hAnsi="微软雅黑" w:eastAsia="微软雅黑"/>
              <w:bCs/>
              <w:szCs w:val="36"/>
            </w:rPr>
            <w:t>10.联系方式</w:t>
          </w:r>
          <w:r>
            <w:tab/>
          </w:r>
          <w:r>
            <w:fldChar w:fldCharType="begin"/>
          </w:r>
          <w:r>
            <w:instrText xml:space="preserve"> PAGEREF _Toc13640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125C7970">
          <w:pPr>
            <w:snapToGrid w:val="0"/>
          </w:pPr>
          <w:r>
            <w:rPr>
              <w:bCs/>
              <w:lang w:val="zh-CN"/>
            </w:rPr>
            <w:fldChar w:fldCharType="end"/>
          </w:r>
        </w:p>
      </w:sdtContent>
    </w:sdt>
    <w:p w14:paraId="00AB6840">
      <w:pPr>
        <w:widowControl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bookmarkStart w:id="0" w:name="_Toc488242355"/>
      <w:bookmarkStart w:id="1" w:name="_Toc21692"/>
      <w:bookmarkStart w:id="2" w:name="_Toc30950"/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4ACB195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180" w:firstLineChars="50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1416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6C972FD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488242356"/>
      <w:bookmarkStart w:id="5" w:name="_Toc7216"/>
      <w:bookmarkStart w:id="6" w:name="_Toc1390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7F1404C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 ihuyi 提供的 HTTP 接口，调用 ihuyi 的营销短信服务。</w:t>
      </w:r>
    </w:p>
    <w:p w14:paraId="3E07477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3640"/>
      <w:bookmarkStart w:id="8" w:name="_Toc30187"/>
      <w:bookmarkStart w:id="9" w:name="_Toc4882423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.2接口内容</w:t>
      </w:r>
      <w:bookmarkEnd w:id="7"/>
      <w:bookmarkEnd w:id="8"/>
      <w:bookmarkEnd w:id="9"/>
    </w:p>
    <w:p w14:paraId="384C801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本文档包含短信批量提交、余额查询、短信模板提交、回执推送、上行推送、模板审核推送。</w:t>
      </w:r>
    </w:p>
    <w:p w14:paraId="69DB85A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5094"/>
      <w:bookmarkStart w:id="11" w:name="_Toc488242358"/>
      <w:bookmarkStart w:id="12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.3提交方式</w:t>
      </w:r>
      <w:bookmarkEnd w:id="10"/>
      <w:bookmarkEnd w:id="11"/>
      <w:bookmarkEnd w:id="12"/>
    </w:p>
    <w:p w14:paraId="25A2CBC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716F8985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658"/>
      <w:bookmarkStart w:id="14" w:name="_Toc8176"/>
      <w:bookmarkStart w:id="15" w:name="_Toc48824235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.4加密方式</w:t>
      </w:r>
      <w:bookmarkEnd w:id="13"/>
      <w:bookmarkEnd w:id="14"/>
      <w:bookmarkEnd w:id="15"/>
    </w:p>
    <w:p w14:paraId="5EFBAE6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85F4F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7B87709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6" w:name="_Toc488242360"/>
      <w:bookmarkStart w:id="17" w:name="_Toc32726"/>
      <w:bookmarkStart w:id="18" w:name="_Toc249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5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id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key</w:t>
      </w:r>
      <w:bookmarkEnd w:id="16"/>
      <w:bookmarkEnd w:id="17"/>
      <w:bookmarkEnd w:id="18"/>
    </w:p>
    <w:p w14:paraId="15F7C17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登录用户中心，进入“营销短信”模块，在产品概览页面右侧获取，如下图所示：</w:t>
      </w:r>
    </w:p>
    <w:p w14:paraId="5CC53C3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3933825" cy="17081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0149" cy="171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39885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30254"/>
      <w:bookmarkStart w:id="20" w:name="_Toc488242361"/>
      <w:bookmarkStart w:id="21" w:name="_Toc2983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短信模版</w:t>
      </w:r>
      <w:bookmarkEnd w:id="19"/>
      <w:bookmarkEnd w:id="20"/>
      <w:bookmarkEnd w:id="21"/>
    </w:p>
    <w:p w14:paraId="401EE2E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短信模板是对您将要发送的短信进行相似性提取后的内容。举个例子，</w:t>
      </w:r>
    </w:p>
    <w:p w14:paraId="7BF4C2A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A用户在您平台注册会员，需要发送一条短信，内容如下：</w:t>
      </w:r>
    </w:p>
    <w:p w14:paraId="77DBE2EB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尊敬的王先生，互亿无线双旦</w:t>
      </w:r>
      <w:r>
        <w:rPr>
          <w:rFonts w:ascii="微软雅黑" w:hAnsi="微软雅黑" w:eastAsia="微软雅黑"/>
          <w:color w:val="333333"/>
          <w:szCs w:val="21"/>
        </w:rPr>
        <w:t>活动，</w:t>
      </w:r>
      <w:r>
        <w:rPr>
          <w:rFonts w:hint="eastAsia" w:ascii="微软雅黑" w:hAnsi="微软雅黑" w:eastAsia="微软雅黑"/>
          <w:color w:val="333333"/>
          <w:szCs w:val="21"/>
        </w:rPr>
        <w:t>送您1</w:t>
      </w:r>
      <w:r>
        <w:rPr>
          <w:rFonts w:ascii="微软雅黑" w:hAnsi="微软雅黑" w:eastAsia="微软雅黑"/>
          <w:color w:val="333333"/>
          <w:szCs w:val="21"/>
        </w:rPr>
        <w:t>00</w:t>
      </w:r>
      <w:r>
        <w:rPr>
          <w:rFonts w:hint="eastAsia" w:ascii="微软雅黑" w:hAnsi="微软雅黑" w:eastAsia="微软雅黑"/>
          <w:color w:val="333333"/>
          <w:szCs w:val="21"/>
        </w:rPr>
        <w:t>元优惠券</w:t>
      </w:r>
      <w:r>
        <w:rPr>
          <w:rFonts w:ascii="微软雅黑" w:hAnsi="微软雅黑" w:eastAsia="微软雅黑"/>
          <w:color w:val="333333"/>
          <w:szCs w:val="21"/>
        </w:rPr>
        <w:t xml:space="preserve">！回T退订 </w:t>
      </w:r>
    </w:p>
    <w:p w14:paraId="499D4D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同时，B用户也在您的平台注册会员，发送了如下短信：</w:t>
      </w:r>
    </w:p>
    <w:p w14:paraId="32AE4D64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尊敬的李先生，互亿无线双旦</w:t>
      </w:r>
      <w:r>
        <w:rPr>
          <w:rFonts w:ascii="微软雅黑" w:hAnsi="微软雅黑" w:eastAsia="微软雅黑"/>
          <w:color w:val="333333"/>
          <w:szCs w:val="21"/>
        </w:rPr>
        <w:t>活动，</w:t>
      </w:r>
      <w:r>
        <w:rPr>
          <w:rFonts w:hint="eastAsia" w:ascii="微软雅黑" w:hAnsi="微软雅黑" w:eastAsia="微软雅黑"/>
          <w:color w:val="333333"/>
          <w:szCs w:val="21"/>
        </w:rPr>
        <w:t>送您1</w:t>
      </w:r>
      <w:r>
        <w:rPr>
          <w:rFonts w:ascii="微软雅黑" w:hAnsi="微软雅黑" w:eastAsia="微软雅黑"/>
          <w:color w:val="333333"/>
          <w:szCs w:val="21"/>
        </w:rPr>
        <w:t>00</w:t>
      </w:r>
      <w:r>
        <w:rPr>
          <w:rFonts w:hint="eastAsia" w:ascii="微软雅黑" w:hAnsi="微软雅黑" w:eastAsia="微软雅黑"/>
          <w:color w:val="333333"/>
          <w:szCs w:val="21"/>
        </w:rPr>
        <w:t>元优惠券</w:t>
      </w:r>
      <w:r>
        <w:rPr>
          <w:rFonts w:ascii="微软雅黑" w:hAnsi="微软雅黑" w:eastAsia="微软雅黑"/>
          <w:color w:val="333333"/>
          <w:szCs w:val="21"/>
        </w:rPr>
        <w:t xml:space="preserve">！回T退订 </w:t>
      </w:r>
    </w:p>
    <w:p w14:paraId="63DBD64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我们提取相同部分以后，可以制作以下短信模板：</w:t>
      </w:r>
    </w:p>
    <w:p w14:paraId="03B88A03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尊敬的$</w:t>
      </w:r>
      <w:r>
        <w:rPr>
          <w:rFonts w:ascii="微软雅黑" w:hAnsi="微软雅黑" w:eastAsia="微软雅黑"/>
          <w:color w:val="333333"/>
          <w:szCs w:val="21"/>
        </w:rPr>
        <w:t>{name}</w:t>
      </w:r>
      <w:r>
        <w:rPr>
          <w:rFonts w:hint="eastAsia" w:ascii="微软雅黑" w:hAnsi="微软雅黑" w:eastAsia="微软雅黑"/>
          <w:color w:val="333333"/>
          <w:szCs w:val="21"/>
        </w:rPr>
        <w:t>，互亿无线双旦</w:t>
      </w:r>
      <w:r>
        <w:rPr>
          <w:rFonts w:ascii="微软雅黑" w:hAnsi="微软雅黑" w:eastAsia="微软雅黑"/>
          <w:color w:val="333333"/>
          <w:szCs w:val="21"/>
        </w:rPr>
        <w:t>活动，</w:t>
      </w:r>
      <w:r>
        <w:rPr>
          <w:rFonts w:hint="eastAsia" w:ascii="微软雅黑" w:hAnsi="微软雅黑" w:eastAsia="微软雅黑"/>
          <w:color w:val="333333"/>
          <w:szCs w:val="21"/>
        </w:rPr>
        <w:t>送您1</w:t>
      </w:r>
      <w:r>
        <w:rPr>
          <w:rFonts w:ascii="微软雅黑" w:hAnsi="微软雅黑" w:eastAsia="微软雅黑"/>
          <w:color w:val="333333"/>
          <w:szCs w:val="21"/>
        </w:rPr>
        <w:t>00</w:t>
      </w:r>
      <w:r>
        <w:rPr>
          <w:rFonts w:hint="eastAsia" w:ascii="微软雅黑" w:hAnsi="微软雅黑" w:eastAsia="微软雅黑"/>
          <w:color w:val="333333"/>
          <w:szCs w:val="21"/>
        </w:rPr>
        <w:t>元优惠券</w:t>
      </w:r>
      <w:r>
        <w:rPr>
          <w:rFonts w:ascii="微软雅黑" w:hAnsi="微软雅黑" w:eastAsia="微软雅黑"/>
          <w:color w:val="333333"/>
          <w:szCs w:val="21"/>
        </w:rPr>
        <w:t xml:space="preserve">！回T退订 </w:t>
      </w:r>
    </w:p>
    <w:p w14:paraId="5993403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其中，$</w:t>
      </w:r>
      <w:r>
        <w:rPr>
          <w:rFonts w:ascii="微软雅黑" w:hAnsi="微软雅黑" w:eastAsia="微软雅黑"/>
          <w:color w:val="333333"/>
          <w:szCs w:val="21"/>
        </w:rPr>
        <w:t>{name}</w:t>
      </w:r>
      <w:r>
        <w:rPr>
          <w:rFonts w:hint="eastAsia" w:ascii="微软雅黑" w:hAnsi="微软雅黑" w:eastAsia="微软雅黑"/>
          <w:color w:val="333333"/>
          <w:szCs w:val="21"/>
        </w:rPr>
        <w:t>为变量部分，可以是数字、字母、汉字。</w:t>
      </w:r>
    </w:p>
    <w:p w14:paraId="0114A2B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注意：付费用户可以通过左侧导航【营销短信】-【短信发送】-【模版管理】新增短信模板，</w:t>
      </w:r>
      <w:bookmarkStart w:id="22" w:name="_Toc25871"/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运营商审核通过之后即可正式使用。</w:t>
      </w:r>
    </w:p>
    <w:p w14:paraId="0FB2A9D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 w:cs="Times New Roman"/>
          <w:b/>
          <w:bCs/>
          <w:color w:val="333333"/>
          <w:kern w:val="0"/>
          <w:sz w:val="30"/>
          <w:szCs w:val="30"/>
        </w:rPr>
      </w:pPr>
      <w:r>
        <w:rPr>
          <w:rFonts w:ascii="微软雅黑" w:hAnsi="微软雅黑" w:eastAsia="微软雅黑" w:cs="Times New Roman"/>
          <w:b/>
          <w:bCs/>
          <w:color w:val="333333"/>
          <w:kern w:val="0"/>
          <w:sz w:val="30"/>
          <w:szCs w:val="30"/>
        </w:rPr>
        <w:t>1.7短信签名</w:t>
      </w:r>
      <w:bookmarkEnd w:id="22"/>
    </w:p>
    <w:p w14:paraId="542B27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短信签名是加在短信的开头或结尾，在【】加上您的公司名称或店铺名称的标识符，例如：【互亿无线】。 根据电信基础运营商的规定，每条短信必须附加短信签名，否则将无法正常发送。</w:t>
      </w:r>
    </w:p>
    <w:p w14:paraId="16A78D9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微软雅黑" w:hAnsi="微软雅黑" w:eastAsia="微软雅黑"/>
          <w:color w:val="333333"/>
        </w:rPr>
      </w:pPr>
      <w:bookmarkStart w:id="23" w:name="_Toc17510"/>
      <w:r>
        <w:drawing>
          <wp:inline distT="0" distB="0" distL="0" distR="0">
            <wp:extent cx="5274310" cy="20205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333333"/>
        </w:rPr>
        <w:br w:type="page"/>
      </w:r>
    </w:p>
    <w:p w14:paraId="34F0D8B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24" w:name="_Toc488242362"/>
      <w:bookmarkStart w:id="25" w:name="_Toc10941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23"/>
      <w:bookmarkEnd w:id="24"/>
      <w:r>
        <w:rPr>
          <w:rFonts w:hint="eastAsia"/>
        </w:rPr>
        <w:t xml:space="preserve"> 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公共请求参数</w:t>
      </w:r>
      <w:r>
        <w:rPr>
          <w:rFonts w:ascii="微软雅黑" w:hAnsi="微软雅黑" w:eastAsia="微软雅黑"/>
          <w:bCs/>
          <w:color w:val="333333"/>
          <w:sz w:val="36"/>
          <w:szCs w:val="36"/>
        </w:rPr>
        <w:t>(json格式)</w:t>
      </w:r>
      <w:bookmarkEnd w:id="25"/>
    </w:p>
    <w:tbl>
      <w:tblPr>
        <w:tblStyle w:val="22"/>
        <w:tblW w:w="8354" w:type="dxa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0"/>
        <w:gridCol w:w="1134"/>
        <w:gridCol w:w="4957"/>
      </w:tblGrid>
      <w:tr w14:paraId="4E803008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</w:tblPrEx>
        <w:tc>
          <w:tcPr>
            <w:tcW w:w="141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6B7AB8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850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F3CC80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13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9D2171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是否必填</w:t>
            </w:r>
          </w:p>
        </w:tc>
        <w:tc>
          <w:tcPr>
            <w:tcW w:w="4957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0BCCE52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061F723A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shd w:val="clear" w:color="auto" w:fill="CCCCCC" w:themeFill="text1" w:themeFillTint="33"/>
            <w:vAlign w:val="center"/>
          </w:tcPr>
          <w:p w14:paraId="26BF907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api_id</w:t>
            </w:r>
          </w:p>
        </w:tc>
        <w:tc>
          <w:tcPr>
            <w:tcW w:w="850" w:type="dxa"/>
            <w:shd w:val="clear" w:color="auto" w:fill="CCCCCC" w:themeFill="text1" w:themeFillTint="33"/>
            <w:vAlign w:val="center"/>
          </w:tcPr>
          <w:p w14:paraId="1E157B0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134" w:type="dxa"/>
            <w:shd w:val="clear" w:color="auto" w:fill="CCCCCC" w:themeFill="text1" w:themeFillTint="33"/>
            <w:vAlign w:val="center"/>
          </w:tcPr>
          <w:p w14:paraId="391E4B1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957" w:type="dxa"/>
            <w:shd w:val="clear" w:color="auto" w:fill="CCCCCC" w:themeFill="text1" w:themeFillTint="33"/>
          </w:tcPr>
          <w:p w14:paraId="5A3348A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Api的ID 如: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sms-yx*******</w:t>
            </w:r>
          </w:p>
          <w:p w14:paraId="7C7741A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ascii="微软雅黑" w:hAnsi="微软雅黑" w:eastAsia="微软雅黑" w:cs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请登录用户中心【营销短信】-【产品总览】查看</w:t>
            </w:r>
          </w:p>
        </w:tc>
      </w:tr>
      <w:tr w14:paraId="50205BCA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7F6DCF9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signature</w:t>
            </w:r>
          </w:p>
        </w:tc>
        <w:tc>
          <w:tcPr>
            <w:tcW w:w="850" w:type="dxa"/>
            <w:vAlign w:val="center"/>
          </w:tcPr>
          <w:p w14:paraId="32C1E0B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134" w:type="dxa"/>
            <w:vAlign w:val="center"/>
          </w:tcPr>
          <w:p w14:paraId="52D6DF4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957" w:type="dxa"/>
          </w:tcPr>
          <w:p w14:paraId="1840072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请求验证加密签名(非</w:t>
            </w: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短信签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名);</w:t>
            </w:r>
          </w:p>
          <w:p w14:paraId="6B600A2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签名生成方式:</w:t>
            </w:r>
          </w:p>
          <w:p w14:paraId="5E72A54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仅公共参数以ASCII码从小到大排序值,key=value,多值以"&amp;"隔开,拼接之后md5 32位小写;</w:t>
            </w:r>
          </w:p>
          <w:p w14:paraId="6F3C761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如:</w:t>
            </w:r>
          </w:p>
          <w:p w14:paraId="7D8AC7C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md5(api_id=xxxx&amp;api_key=xxxx&amp;request_id=xxxx&amp;timestamp=xxxxxxx)</w:t>
            </w:r>
          </w:p>
        </w:tc>
      </w:tr>
      <w:tr w14:paraId="7689ECA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shd w:val="clear" w:color="auto" w:fill="CCCCCC" w:themeFill="text1" w:themeFillTint="33"/>
            <w:vAlign w:val="center"/>
          </w:tcPr>
          <w:p w14:paraId="046E3D8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</w:t>
            </w:r>
          </w:p>
        </w:tc>
        <w:tc>
          <w:tcPr>
            <w:tcW w:w="850" w:type="dxa"/>
            <w:shd w:val="clear" w:color="auto" w:fill="CCCCCC" w:themeFill="text1" w:themeFillTint="33"/>
            <w:vAlign w:val="center"/>
          </w:tcPr>
          <w:p w14:paraId="143A780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134" w:type="dxa"/>
            <w:shd w:val="clear" w:color="auto" w:fill="CCCCCC" w:themeFill="text1" w:themeFillTint="33"/>
            <w:vAlign w:val="center"/>
          </w:tcPr>
          <w:p w14:paraId="221A4E5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957" w:type="dxa"/>
            <w:shd w:val="clear" w:color="auto" w:fill="CCCCCC" w:themeFill="text1" w:themeFillTint="33"/>
          </w:tcPr>
          <w:p w14:paraId="663B941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东八时区;10位时间戳,时间允许相差±60S</w:t>
            </w:r>
          </w:p>
          <w:p w14:paraId="16AC998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golang: time.Now().Unix()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php: time()</w:t>
            </w:r>
          </w:p>
        </w:tc>
      </w:tr>
      <w:tr w14:paraId="34C398AC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 w14:paraId="2449FB5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request_id</w:t>
            </w:r>
          </w:p>
        </w:tc>
        <w:tc>
          <w:tcPr>
            <w:tcW w:w="850" w:type="dxa"/>
            <w:vAlign w:val="center"/>
          </w:tcPr>
          <w:p w14:paraId="453B5B7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134" w:type="dxa"/>
            <w:vAlign w:val="center"/>
          </w:tcPr>
          <w:p w14:paraId="1130ECE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957" w:type="dxa"/>
          </w:tcPr>
          <w:p w14:paraId="1CFD196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请求方请求ID,建议使用唯一ID,比如使用uuid;我方系统会2小时内去重验证处理,防止网络重放攻击;</w:t>
            </w:r>
          </w:p>
        </w:tc>
      </w:tr>
    </w:tbl>
    <w:p w14:paraId="4EC4D0A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6F8687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16F67C3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26" w:name="_Toc13325"/>
      <w:bookmarkStart w:id="27" w:name="_Toc488242369"/>
      <w:bookmarkStart w:id="28" w:name="_Toc13115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26"/>
      <w:bookmarkEnd w:id="27"/>
      <w:r>
        <w:rPr>
          <w:rFonts w:hint="eastAsia"/>
        </w:rPr>
        <w:t xml:space="preserve"> 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短信批量提交接口</w:t>
      </w:r>
      <w:bookmarkEnd w:id="28"/>
    </w:p>
    <w:p w14:paraId="0907589E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9" w:name="_Toc23613"/>
      <w:bookmarkStart w:id="30" w:name="_Toc488242370"/>
      <w:bookmarkStart w:id="31" w:name="_Toc830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</w:t>
      </w:r>
      <w:bookmarkEnd w:id="29"/>
      <w:bookmarkEnd w:id="30"/>
      <w:r>
        <w:rPr>
          <w:rFonts w:ascii="微软雅黑" w:hAnsi="微软雅黑" w:eastAsia="微软雅黑"/>
          <w:bCs/>
          <w:color w:val="333333"/>
          <w:sz w:val="30"/>
          <w:szCs w:val="30"/>
        </w:rPr>
        <w:t>协议说明</w:t>
      </w:r>
      <w:bookmarkEnd w:id="31"/>
    </w:p>
    <w:p w14:paraId="79DF5FB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0966EF4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4CF658E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304"/>
      </w:tblGrid>
      <w:tr w14:paraId="3E4BD51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21BC5A4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协议类目</w:t>
            </w:r>
          </w:p>
        </w:tc>
        <w:tc>
          <w:tcPr>
            <w:tcW w:w="697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1E0F60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3079190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7E39DB8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请求方式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0CA852B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POST</w:t>
            </w:r>
          </w:p>
        </w:tc>
      </w:tr>
      <w:tr w14:paraId="6D2BC01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30C3163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编码格式</w:t>
            </w:r>
          </w:p>
        </w:tc>
        <w:tc>
          <w:tcPr>
            <w:tcW w:w="6979" w:type="dxa"/>
          </w:tcPr>
          <w:p w14:paraId="4738E81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UTF-8</w:t>
            </w:r>
          </w:p>
        </w:tc>
      </w:tr>
      <w:tr w14:paraId="5021226A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427461F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Content-Type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05DED1B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application/json</w:t>
            </w:r>
          </w:p>
        </w:tc>
      </w:tr>
    </w:tbl>
    <w:p w14:paraId="223225C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6473"/>
      <w:bookmarkStart w:id="33" w:name="_Toc488242371"/>
      <w:bookmarkStart w:id="34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32"/>
      <w:bookmarkEnd w:id="33"/>
      <w:bookmarkEnd w:id="34"/>
    </w:p>
    <w:p w14:paraId="78E04B5C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https://api.ihuyi.com/sms-yx/v1/</w:t>
      </w:r>
      <w:r>
        <w:rPr>
          <w:rFonts w:hint="eastAsia" w:ascii="微软雅黑" w:hAnsi="微软雅黑" w:eastAsia="微软雅黑"/>
          <w:color w:val="333333"/>
          <w:szCs w:val="21"/>
          <w:lang w:eastAsia="zh-Hans"/>
        </w:rPr>
        <w:t>b</w:t>
      </w:r>
      <w:r>
        <w:rPr>
          <w:rFonts w:ascii="微软雅黑" w:hAnsi="微软雅黑" w:eastAsia="微软雅黑"/>
          <w:color w:val="333333"/>
          <w:szCs w:val="21"/>
        </w:rPr>
        <w:t>atch</w:t>
      </w:r>
      <w:r>
        <w:rPr>
          <w:rFonts w:hint="eastAsia" w:ascii="微软雅黑" w:hAnsi="微软雅黑" w:eastAsia="微软雅黑"/>
          <w:color w:val="333333"/>
          <w:szCs w:val="21"/>
          <w:lang w:eastAsia="zh-Hans"/>
        </w:rPr>
        <w:t>Send</w:t>
      </w:r>
    </w:p>
    <w:p w14:paraId="4FB8033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7138"/>
      <w:bookmarkStart w:id="36" w:name="_Toc488242372"/>
      <w:bookmarkStart w:id="37" w:name="_Toc1230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35"/>
      <w:bookmarkEnd w:id="36"/>
      <w:r>
        <w:rPr>
          <w:rFonts w:ascii="微软雅黑" w:hAnsi="微软雅黑" w:eastAsia="微软雅黑"/>
          <w:bCs/>
          <w:color w:val="333333"/>
          <w:sz w:val="30"/>
          <w:szCs w:val="30"/>
        </w:rPr>
        <w:t>（json格式,需要包含公共请求参数）</w:t>
      </w:r>
      <w:bookmarkEnd w:id="37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718"/>
        <w:gridCol w:w="1200"/>
        <w:gridCol w:w="3823"/>
      </w:tblGrid>
      <w:tr w14:paraId="77AF773B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160BD2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718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7468A3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200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832420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是否必填</w:t>
            </w:r>
          </w:p>
        </w:tc>
        <w:tc>
          <w:tcPr>
            <w:tcW w:w="382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B1B76F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6257D8A4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CCCCCC" w:themeFill="text1" w:themeFillTint="33"/>
            <w:vAlign w:val="center"/>
          </w:tcPr>
          <w:p w14:paraId="217E17A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product_id</w:t>
            </w:r>
          </w:p>
        </w:tc>
        <w:tc>
          <w:tcPr>
            <w:tcW w:w="1718" w:type="dxa"/>
            <w:shd w:val="clear" w:color="auto" w:fill="CCCCCC" w:themeFill="text1" w:themeFillTint="33"/>
            <w:vAlign w:val="center"/>
          </w:tcPr>
          <w:p w14:paraId="7D5E605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200" w:type="dxa"/>
            <w:shd w:val="clear" w:color="auto" w:fill="CCCCCC" w:themeFill="text1" w:themeFillTint="33"/>
            <w:vAlign w:val="center"/>
          </w:tcPr>
          <w:p w14:paraId="28A3FC4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823" w:type="dxa"/>
            <w:shd w:val="clear" w:color="auto" w:fill="CCCCCC" w:themeFill="text1" w:themeFillTint="33"/>
          </w:tcPr>
          <w:p w14:paraId="3611C24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产品ID,如:1001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获取方式见下文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F69060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5F1EEF2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phone</w:t>
            </w:r>
          </w:p>
        </w:tc>
        <w:tc>
          <w:tcPr>
            <w:tcW w:w="1718" w:type="dxa"/>
            <w:vAlign w:val="center"/>
          </w:tcPr>
          <w:p w14:paraId="40C9BAB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Array&lt;String&gt;</w:t>
            </w:r>
          </w:p>
        </w:tc>
        <w:tc>
          <w:tcPr>
            <w:tcW w:w="1200" w:type="dxa"/>
            <w:vAlign w:val="center"/>
          </w:tcPr>
          <w:p w14:paraId="160D72A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823" w:type="dxa"/>
          </w:tcPr>
          <w:p w14:paraId="1CF5090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手机号数组(最多1万个号码),如:["18800000000","18800000001"]</w:t>
            </w:r>
          </w:p>
        </w:tc>
      </w:tr>
      <w:tr w14:paraId="5B29219D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CCCCCC" w:themeFill="text1" w:themeFillTint="33"/>
            <w:vAlign w:val="center"/>
          </w:tcPr>
          <w:p w14:paraId="7B18E6E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sign_name</w:t>
            </w:r>
          </w:p>
        </w:tc>
        <w:tc>
          <w:tcPr>
            <w:tcW w:w="1718" w:type="dxa"/>
            <w:shd w:val="clear" w:color="auto" w:fill="CCCCCC" w:themeFill="text1" w:themeFillTint="33"/>
            <w:vAlign w:val="center"/>
          </w:tcPr>
          <w:p w14:paraId="055EF3C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200" w:type="dxa"/>
            <w:shd w:val="clear" w:color="auto" w:fill="CCCCCC" w:themeFill="text1" w:themeFillTint="33"/>
            <w:vAlign w:val="center"/>
          </w:tcPr>
          <w:p w14:paraId="26BAD44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3823" w:type="dxa"/>
            <w:shd w:val="clear" w:color="auto" w:fill="CCCCCC" w:themeFill="text1" w:themeFillTint="33"/>
          </w:tcPr>
          <w:p w14:paraId="686DE64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短信签名,如:互亿无线</w:t>
            </w:r>
          </w:p>
        </w:tc>
      </w:tr>
      <w:tr w14:paraId="4694C8E3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53FB77B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</w:t>
            </w:r>
          </w:p>
        </w:tc>
        <w:tc>
          <w:tcPr>
            <w:tcW w:w="1718" w:type="dxa"/>
            <w:vAlign w:val="center"/>
          </w:tcPr>
          <w:p w14:paraId="712CDF6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200" w:type="dxa"/>
            <w:vAlign w:val="center"/>
          </w:tcPr>
          <w:p w14:paraId="6184560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823" w:type="dxa"/>
          </w:tcPr>
          <w:p w14:paraId="2CE5271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emplate_id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为空时必填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E19109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短信内容,如:您的短信群发功能已开通,请在3个工作日之内至平台进行企业认证!</w:t>
            </w:r>
          </w:p>
          <w:p w14:paraId="529F5BE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短信内容和模板ID必须传入1个;当短信内容和模板ID都传入时,传入内容生效,模板ID属性失效;</w:t>
            </w:r>
          </w:p>
        </w:tc>
      </w:tr>
      <w:tr w14:paraId="35DB9D94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CCCCCC" w:themeFill="text1" w:themeFillTint="33"/>
            <w:vAlign w:val="center"/>
          </w:tcPr>
          <w:p w14:paraId="54EB99D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template_id</w:t>
            </w:r>
          </w:p>
        </w:tc>
        <w:tc>
          <w:tcPr>
            <w:tcW w:w="1718" w:type="dxa"/>
            <w:shd w:val="clear" w:color="auto" w:fill="CCCCCC" w:themeFill="text1" w:themeFillTint="33"/>
            <w:vAlign w:val="center"/>
          </w:tcPr>
          <w:p w14:paraId="6D7A6E4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200" w:type="dxa"/>
            <w:shd w:val="clear" w:color="auto" w:fill="CCCCCC" w:themeFill="text1" w:themeFillTint="33"/>
            <w:vAlign w:val="center"/>
          </w:tcPr>
          <w:p w14:paraId="0CE48B9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823" w:type="dxa"/>
            <w:shd w:val="clear" w:color="auto" w:fill="CCCCCC" w:themeFill="text1" w:themeFillTint="33"/>
          </w:tcPr>
          <w:p w14:paraId="36CB903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content为空时必填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A67A96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模板ID</w:t>
            </w:r>
          </w:p>
        </w:tc>
      </w:tr>
      <w:tr w14:paraId="4F82834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45390E9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template_var</w:t>
            </w:r>
          </w:p>
        </w:tc>
        <w:tc>
          <w:tcPr>
            <w:tcW w:w="1718" w:type="dxa"/>
            <w:vAlign w:val="center"/>
          </w:tcPr>
          <w:p w14:paraId="38F13F7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Array&lt;String&gt;</w:t>
            </w:r>
          </w:p>
        </w:tc>
        <w:tc>
          <w:tcPr>
            <w:tcW w:w="1200" w:type="dxa"/>
            <w:vAlign w:val="center"/>
          </w:tcPr>
          <w:p w14:paraId="1A1CDA8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823" w:type="dxa"/>
          </w:tcPr>
          <w:p w14:paraId="5FF8312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选择模板时,且模板是变量模板时,可以传入变量值,需要传入json格式;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key value 格式存储,如:["${name}":"张三","${order_no}":"202009041156181103"]</w:t>
            </w:r>
          </w:p>
        </w:tc>
      </w:tr>
      <w:tr w14:paraId="4294C76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CCCCCC" w:themeFill="text1" w:themeFillTint="33"/>
            <w:vAlign w:val="center"/>
          </w:tcPr>
          <w:p w14:paraId="5CF31A0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send_time</w:t>
            </w:r>
          </w:p>
        </w:tc>
        <w:tc>
          <w:tcPr>
            <w:tcW w:w="1718" w:type="dxa"/>
            <w:shd w:val="clear" w:color="auto" w:fill="CCCCCC" w:themeFill="text1" w:themeFillTint="33"/>
            <w:vAlign w:val="center"/>
          </w:tcPr>
          <w:p w14:paraId="753A533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200" w:type="dxa"/>
            <w:shd w:val="clear" w:color="auto" w:fill="CCCCCC" w:themeFill="text1" w:themeFillTint="33"/>
            <w:vAlign w:val="center"/>
          </w:tcPr>
          <w:p w14:paraId="5997223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3823" w:type="dxa"/>
            <w:shd w:val="clear" w:color="auto" w:fill="CCCCCC" w:themeFill="text1" w:themeFillTint="33"/>
          </w:tcPr>
          <w:p w14:paraId="1607C17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定时发送时间 2020-08-26 16:08:14</w:t>
            </w:r>
          </w:p>
        </w:tc>
      </w:tr>
    </w:tbl>
    <w:p w14:paraId="60B242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55FDE8F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 w:cstheme="minorBidi"/>
          <w:b w:val="0"/>
          <w:color w:val="333333"/>
          <w:kern w:val="2"/>
          <w:sz w:val="21"/>
          <w:szCs w:val="21"/>
          <w:lang w:val="en-US" w:eastAsia="zh-CN" w:bidi="ar-SA"/>
        </w:rPr>
      </w:pPr>
      <w:bookmarkStart w:id="38" w:name="_Toc14629"/>
      <w:bookmarkStart w:id="39" w:name="_Toc488242373"/>
      <w:bookmarkStart w:id="40" w:name="_Toc24462"/>
      <w:r>
        <w:rPr>
          <w:rFonts w:hint="default" w:ascii="微软雅黑" w:hAnsi="微软雅黑" w:eastAsia="微软雅黑" w:cstheme="minorBidi"/>
          <w:b w:val="0"/>
          <w:color w:val="FF0000"/>
          <w:kern w:val="2"/>
          <w:sz w:val="21"/>
          <w:szCs w:val="21"/>
          <w:lang w:val="en-US" w:eastAsia="zh-CN" w:bidi="ar-SA"/>
        </w:rPr>
        <w:t>*</w:t>
      </w:r>
      <w:r>
        <w:rPr>
          <w:rFonts w:hint="default" w:ascii="微软雅黑" w:hAnsi="微软雅黑" w:eastAsia="微软雅黑" w:cstheme="minorBidi"/>
          <w:b w:val="0"/>
          <w:color w:val="333333"/>
          <w:kern w:val="2"/>
          <w:sz w:val="21"/>
          <w:szCs w:val="21"/>
          <w:lang w:val="en-US" w:eastAsia="zh-CN" w:bidi="ar-SA"/>
        </w:rPr>
        <w:t>product_id获取：登录到控制台，进入“云通讯 -&gt; 营销短信 -&gt; 产品总览 -&gt; 我的资源包”页面查看。</w:t>
      </w:r>
    </w:p>
    <w:p w14:paraId="0675BE9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rPr>
          <w:rFonts w:hint="default" w:ascii="微软雅黑" w:hAnsi="微软雅黑" w:eastAsia="微软雅黑" w:cstheme="minorBidi"/>
          <w:b w:val="0"/>
          <w:color w:val="333333"/>
          <w:kern w:val="2"/>
          <w:sz w:val="21"/>
          <w:szCs w:val="21"/>
          <w:lang w:val="en-US" w:eastAsia="zh-CN" w:bidi="ar-SA"/>
        </w:rPr>
      </w:pPr>
      <w:r>
        <w:rPr>
          <w:rFonts w:hint="default" w:ascii="微软雅黑" w:hAnsi="微软雅黑" w:eastAsia="微软雅黑" w:cstheme="minorBidi"/>
          <w:b w:val="0"/>
          <w:color w:val="333333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4074795" cy="3423285"/>
            <wp:effectExtent l="0" t="0" r="1905" b="5715"/>
            <wp:docPr id="3" name="图片 3" descr="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produc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74795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0076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</w:t>
      </w:r>
      <w:bookmarkEnd w:id="38"/>
      <w:bookmarkEnd w:id="39"/>
      <w:r>
        <w:rPr>
          <w:rFonts w:ascii="微软雅黑" w:hAnsi="微软雅黑" w:eastAsia="微软雅黑"/>
          <w:bCs/>
          <w:color w:val="333333"/>
          <w:sz w:val="30"/>
          <w:szCs w:val="30"/>
        </w:rPr>
        <w:t>返回参数(json格式)</w:t>
      </w:r>
      <w:bookmarkEnd w:id="40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051"/>
        <w:gridCol w:w="5255"/>
      </w:tblGrid>
      <w:tr w14:paraId="189D3CA6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348568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05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92C52A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25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46BDA2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2AAA7FDB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shd w:val="clear" w:color="auto" w:fill="CCCCCC" w:themeFill="text1" w:themeFillTint="33"/>
          </w:tcPr>
          <w:p w14:paraId="632C796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task_id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3C3A611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  <w:shd w:val="clear" w:color="auto" w:fill="CCCCCC" w:themeFill="text1" w:themeFillTint="33"/>
          </w:tcPr>
          <w:p w14:paraId="26ABDF8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下发批次ID,推送回执相关会用作关联</w:t>
            </w:r>
          </w:p>
        </w:tc>
      </w:tr>
      <w:tr w14:paraId="6113C483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</w:tcPr>
          <w:p w14:paraId="69F7B12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code</w:t>
            </w:r>
          </w:p>
        </w:tc>
        <w:tc>
          <w:tcPr>
            <w:tcW w:w="1051" w:type="dxa"/>
          </w:tcPr>
          <w:p w14:paraId="5E54E32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</w:tcPr>
          <w:p w14:paraId="799B979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状态码,OK表示发送成功,其他则是错误</w:t>
            </w:r>
          </w:p>
        </w:tc>
      </w:tr>
      <w:tr w14:paraId="39ACC62B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shd w:val="clear" w:color="auto" w:fill="CCCCCC" w:themeFill="text1" w:themeFillTint="33"/>
          </w:tcPr>
          <w:p w14:paraId="4E66C03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56E8C3A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  <w:shd w:val="clear" w:color="auto" w:fill="CCCCCC" w:themeFill="text1" w:themeFillTint="33"/>
          </w:tcPr>
          <w:p w14:paraId="3AA727C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消息内容</w:t>
            </w:r>
          </w:p>
        </w:tc>
      </w:tr>
    </w:tbl>
    <w:p w14:paraId="343B3C2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00B0F0"/>
          <w:szCs w:val="21"/>
        </w:rPr>
      </w:pPr>
    </w:p>
    <w:p w14:paraId="5F7FB0E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1" w:name="_Toc488242376"/>
      <w:bookmarkStart w:id="42" w:name="_Toc17498"/>
      <w:bookmarkStart w:id="43" w:name="_Toc19906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41"/>
      <w:bookmarkEnd w:id="42"/>
      <w:r>
        <w:rPr>
          <w:rFonts w:hint="eastAsia"/>
        </w:rPr>
        <w:t xml:space="preserve"> 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余额查询接口</w:t>
      </w:r>
      <w:bookmarkEnd w:id="43"/>
    </w:p>
    <w:p w14:paraId="40B1AC96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30284"/>
      <w:bookmarkStart w:id="45" w:name="_Toc488242377"/>
      <w:bookmarkStart w:id="46" w:name="_Toc1756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4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</w:t>
      </w:r>
      <w:bookmarkEnd w:id="44"/>
      <w:bookmarkEnd w:id="45"/>
      <w:r>
        <w:rPr>
          <w:rFonts w:ascii="微软雅黑" w:hAnsi="微软雅黑" w:eastAsia="微软雅黑"/>
          <w:bCs/>
          <w:color w:val="333333"/>
          <w:sz w:val="30"/>
          <w:szCs w:val="30"/>
        </w:rPr>
        <w:t>请求地址</w:t>
      </w:r>
      <w:bookmarkEnd w:id="46"/>
    </w:p>
    <w:p w14:paraId="7B36D233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bookmarkStart w:id="47" w:name="_Toc488242378"/>
      <w:bookmarkStart w:id="48" w:name="_Toc22300"/>
      <w:r>
        <w:rPr>
          <w:rFonts w:ascii="微软雅黑" w:hAnsi="微软雅黑" w:eastAsia="微软雅黑"/>
          <w:color w:val="333333"/>
          <w:szCs w:val="21"/>
        </w:rPr>
        <w:t>https://api.ihuyi.com/sms-yx/v1/balance</w:t>
      </w:r>
    </w:p>
    <w:p w14:paraId="012AFB5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9" w:name="_Toc1364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4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</w:t>
      </w:r>
      <w:bookmarkEnd w:id="47"/>
      <w:bookmarkEnd w:id="48"/>
      <w:r>
        <w:rPr>
          <w:rFonts w:ascii="微软雅黑" w:hAnsi="微软雅黑" w:eastAsia="微软雅黑"/>
          <w:bCs/>
          <w:color w:val="333333"/>
          <w:sz w:val="30"/>
          <w:szCs w:val="30"/>
        </w:rPr>
        <w:t>返回参数(json格式)</w:t>
      </w:r>
      <w:bookmarkEnd w:id="49"/>
    </w:p>
    <w:p w14:paraId="68F837F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059"/>
        <w:gridCol w:w="4826"/>
      </w:tblGrid>
      <w:tr w14:paraId="2958550D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5876A3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205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070214A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482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5DFE4C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5F1EDB48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  <w:shd w:val="clear" w:color="auto" w:fill="CCCCCC" w:themeFill="text1" w:themeFillTint="33"/>
            <w:vAlign w:val="center"/>
          </w:tcPr>
          <w:p w14:paraId="3CC3946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task_id</w:t>
            </w:r>
          </w:p>
        </w:tc>
        <w:tc>
          <w:tcPr>
            <w:tcW w:w="2059" w:type="dxa"/>
            <w:shd w:val="clear" w:color="auto" w:fill="CCCCCC" w:themeFill="text1" w:themeFillTint="33"/>
            <w:vAlign w:val="center"/>
          </w:tcPr>
          <w:p w14:paraId="36206A7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826" w:type="dxa"/>
            <w:shd w:val="clear" w:color="auto" w:fill="CCCCCC" w:themeFill="text1" w:themeFillTint="33"/>
          </w:tcPr>
          <w:p w14:paraId="14A027A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下发批次ID,推送回执相关会用作关联</w:t>
            </w:r>
          </w:p>
        </w:tc>
      </w:tr>
      <w:tr w14:paraId="0BF9E40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  <w:vAlign w:val="center"/>
          </w:tcPr>
          <w:p w14:paraId="3DCF454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code</w:t>
            </w:r>
          </w:p>
        </w:tc>
        <w:tc>
          <w:tcPr>
            <w:tcW w:w="2059" w:type="dxa"/>
            <w:vAlign w:val="center"/>
          </w:tcPr>
          <w:p w14:paraId="53A192C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826" w:type="dxa"/>
          </w:tcPr>
          <w:p w14:paraId="7887C76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状态码,OK表示发送成功,其他则是错误</w:t>
            </w:r>
          </w:p>
        </w:tc>
      </w:tr>
      <w:tr w14:paraId="3E1CDE90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  <w:shd w:val="clear" w:color="auto" w:fill="CCCCCC" w:themeFill="text1" w:themeFillTint="33"/>
            <w:vAlign w:val="center"/>
          </w:tcPr>
          <w:p w14:paraId="0CAECFE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2059" w:type="dxa"/>
            <w:shd w:val="clear" w:color="auto" w:fill="CCCCCC" w:themeFill="text1" w:themeFillTint="33"/>
            <w:vAlign w:val="center"/>
          </w:tcPr>
          <w:p w14:paraId="296B344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826" w:type="dxa"/>
            <w:shd w:val="clear" w:color="auto" w:fill="CCCCCC" w:themeFill="text1" w:themeFillTint="33"/>
          </w:tcPr>
          <w:p w14:paraId="10C058D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消息内容</w:t>
            </w:r>
          </w:p>
        </w:tc>
      </w:tr>
      <w:tr w14:paraId="761F7BE1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1" w:type="dxa"/>
            <w:vAlign w:val="center"/>
          </w:tcPr>
          <w:p w14:paraId="7493057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2059" w:type="dxa"/>
            <w:vAlign w:val="center"/>
          </w:tcPr>
          <w:p w14:paraId="4745873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array&lt;DataItem&gt;</w:t>
            </w:r>
          </w:p>
        </w:tc>
        <w:tc>
          <w:tcPr>
            <w:tcW w:w="4826" w:type="dxa"/>
          </w:tcPr>
          <w:p w14:paraId="5160181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多个数组方式返回</w:t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DataItem结构:</w:t>
            </w:r>
          </w:p>
          <w:tbl>
            <w:tblPr>
              <w:tblStyle w:val="9"/>
              <w:tblW w:w="0" w:type="auto"/>
              <w:tblInd w:w="0" w:type="dxa"/>
              <w:tblBorders>
                <w:top w:val="single" w:color="A3A3A3" w:sz="8" w:space="0"/>
                <w:left w:val="single" w:color="A3A3A3" w:sz="8" w:space="0"/>
                <w:bottom w:val="single" w:color="A3A3A3" w:sz="8" w:space="0"/>
                <w:right w:val="single" w:color="A3A3A3" w:sz="8" w:space="0"/>
                <w:insideH w:val="outset" w:color="auto" w:sz="6" w:space="0"/>
                <w:insideV w:val="outset" w:color="auto" w:sz="6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4"/>
              <w:gridCol w:w="961"/>
              <w:gridCol w:w="1094"/>
            </w:tblGrid>
            <w:tr w14:paraId="6C342064">
              <w:tblPrEx>
                <w:tblBorders>
                  <w:top w:val="single" w:color="A3A3A3" w:sz="8" w:space="0"/>
                  <w:left w:val="single" w:color="A3A3A3" w:sz="8" w:space="0"/>
                  <w:bottom w:val="single" w:color="A3A3A3" w:sz="8" w:space="0"/>
                  <w:right w:val="single" w:color="A3A3A3" w:sz="8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826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F1F1F1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E88705C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参数</w:t>
                  </w:r>
                </w:p>
              </w:tc>
              <w:tc>
                <w:tcPr>
                  <w:tcW w:w="961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F1F1F1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34B6300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类型</w:t>
                  </w:r>
                </w:p>
              </w:tc>
              <w:tc>
                <w:tcPr>
                  <w:tcW w:w="945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F1F1F1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E21A7ED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描述</w:t>
                  </w:r>
                </w:p>
              </w:tc>
            </w:tr>
            <w:tr w14:paraId="7D266578">
              <w:tblPrEx>
                <w:tblBorders>
                  <w:top w:val="single" w:color="A3A3A3" w:sz="8" w:space="0"/>
                  <w:left w:val="single" w:color="A3A3A3" w:sz="8" w:space="0"/>
                  <w:bottom w:val="single" w:color="A3A3A3" w:sz="8" w:space="0"/>
                  <w:right w:val="single" w:color="A3A3A3" w:sz="8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826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6CB7F76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product_id</w:t>
                  </w:r>
                </w:p>
              </w:tc>
              <w:tc>
                <w:tcPr>
                  <w:tcW w:w="961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7E59154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int</w:t>
                  </w:r>
                </w:p>
              </w:tc>
              <w:tc>
                <w:tcPr>
                  <w:tcW w:w="945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D053DF2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产品ID</w:t>
                  </w:r>
                </w:p>
              </w:tc>
            </w:tr>
            <w:tr w14:paraId="12D760A6">
              <w:tblPrEx>
                <w:tblBorders>
                  <w:top w:val="single" w:color="A3A3A3" w:sz="8" w:space="0"/>
                  <w:left w:val="single" w:color="A3A3A3" w:sz="8" w:space="0"/>
                  <w:bottom w:val="single" w:color="A3A3A3" w:sz="8" w:space="0"/>
                  <w:right w:val="single" w:color="A3A3A3" w:sz="8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854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F1F1F1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50FB6D6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product_name</w:t>
                  </w:r>
                </w:p>
              </w:tc>
              <w:tc>
                <w:tcPr>
                  <w:tcW w:w="961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F1F1F1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06E60E88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string</w:t>
                  </w:r>
                </w:p>
              </w:tc>
              <w:tc>
                <w:tcPr>
                  <w:tcW w:w="1094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F1F1F1" w:themeFill="background1" w:themeFillShade="F2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42C82244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产品名称</w:t>
                  </w:r>
                </w:p>
              </w:tc>
            </w:tr>
            <w:tr w14:paraId="31D871F0">
              <w:tblPrEx>
                <w:tblBorders>
                  <w:top w:val="single" w:color="A3A3A3" w:sz="8" w:space="0"/>
                  <w:left w:val="single" w:color="A3A3A3" w:sz="8" w:space="0"/>
                  <w:bottom w:val="single" w:color="A3A3A3" w:sz="8" w:space="0"/>
                  <w:right w:val="single" w:color="A3A3A3" w:sz="8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826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6BA380E4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balance</w:t>
                  </w:r>
                </w:p>
              </w:tc>
              <w:tc>
                <w:tcPr>
                  <w:tcW w:w="961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A949AB1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float</w:t>
                  </w:r>
                </w:p>
              </w:tc>
              <w:tc>
                <w:tcPr>
                  <w:tcW w:w="945" w:type="dxa"/>
                  <w:tcBorders>
                    <w:top w:val="single" w:color="A3A3A3" w:sz="8" w:space="0"/>
                    <w:left w:val="single" w:color="A3A3A3" w:sz="8" w:space="0"/>
                    <w:bottom w:val="single" w:color="A3A3A3" w:sz="8" w:space="0"/>
                    <w:right w:val="single" w:color="A3A3A3" w:sz="8" w:space="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31FF7FD9">
                  <w:pPr>
                    <w:pStyle w:val="8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Autospacing="0" w:afterAutospacing="0" w:line="240" w:lineRule="auto"/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</w:pPr>
                  <w:r>
                    <w:rPr>
                      <w:rFonts w:ascii="微软雅黑" w:hAnsi="微软雅黑" w:eastAsia="微软雅黑" w:cs="微软雅黑"/>
                      <w:sz w:val="21"/>
                      <w:szCs w:val="21"/>
                    </w:rPr>
                    <w:t>余额</w:t>
                  </w:r>
                </w:p>
              </w:tc>
            </w:tr>
          </w:tbl>
          <w:p w14:paraId="5797D05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top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0E0596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9D1B4C8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 w:val="2"/>
          <w:szCs w:val="2"/>
        </w:rPr>
      </w:pPr>
    </w:p>
    <w:p w14:paraId="6D112EA0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{</w:t>
      </w:r>
    </w:p>
    <w:p w14:paraId="4736A563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"code": "OK", </w:t>
      </w:r>
    </w:p>
    <w:p w14:paraId="1673AB26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"message": "请求成功", </w:t>
      </w:r>
    </w:p>
    <w:p w14:paraId="6E797EA9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"data": [</w:t>
      </w:r>
    </w:p>
    <w:p w14:paraId="45FCF987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{</w:t>
      </w:r>
    </w:p>
    <w:p w14:paraId="14FD8BAF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    "product_id": 1018, </w:t>
      </w:r>
    </w:p>
    <w:p w14:paraId="5DE471AB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    "product_name": "营销短信-房产类", </w:t>
      </w:r>
    </w:p>
    <w:p w14:paraId="1FE996B3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    "balance": 188888</w:t>
      </w:r>
    </w:p>
    <w:p w14:paraId="5F4701E1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}, </w:t>
      </w:r>
    </w:p>
    <w:p w14:paraId="421FFF10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{</w:t>
      </w:r>
    </w:p>
    <w:p w14:paraId="6088D8FC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    "product_id": 1020, </w:t>
      </w:r>
    </w:p>
    <w:p w14:paraId="7CF92305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    "product_name": "营销短信-商超类", </w:t>
      </w:r>
    </w:p>
    <w:p w14:paraId="7CC17119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    "balance": 200000</w:t>
      </w:r>
    </w:p>
    <w:p w14:paraId="241CB6B5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    }</w:t>
      </w:r>
    </w:p>
    <w:p w14:paraId="7C9A0382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]</w:t>
      </w:r>
    </w:p>
    <w:p w14:paraId="3B85968D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}</w:t>
      </w:r>
    </w:p>
    <w:p w14:paraId="0EED70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46083AF8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</w:pPr>
      <w:bookmarkStart w:id="50" w:name="_Toc488242379"/>
      <w:bookmarkStart w:id="51" w:name="_Toc20394"/>
      <w:bookmarkStart w:id="52" w:name="_Toc22134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50"/>
      <w:bookmarkEnd w:id="51"/>
      <w:r>
        <w:rPr>
          <w:rFonts w:hint="eastAsia"/>
        </w:rPr>
        <w:t xml:space="preserve"> 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短信模板提交接口</w:t>
      </w:r>
      <w:bookmarkEnd w:id="52"/>
    </w:p>
    <w:p w14:paraId="44CB16AF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3" w:name="_Toc4022"/>
      <w:bookmarkStart w:id="54" w:name="_Toc488242380"/>
      <w:bookmarkStart w:id="55" w:name="_Toc14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.1协议说明</w:t>
      </w:r>
      <w:bookmarkEnd w:id="53"/>
      <w:bookmarkEnd w:id="54"/>
      <w:bookmarkEnd w:id="55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304"/>
      </w:tblGrid>
      <w:tr w14:paraId="403F834C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</w:tblPrEx>
        <w:tc>
          <w:tcPr>
            <w:tcW w:w="231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3E32023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协议类目</w:t>
            </w:r>
          </w:p>
        </w:tc>
        <w:tc>
          <w:tcPr>
            <w:tcW w:w="697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F8B5B6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0D74DE2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5F9CC98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请求方式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1CEB645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POST</w:t>
            </w:r>
          </w:p>
        </w:tc>
      </w:tr>
      <w:tr w14:paraId="5C68EF21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577A7C3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编码格式</w:t>
            </w:r>
          </w:p>
        </w:tc>
        <w:tc>
          <w:tcPr>
            <w:tcW w:w="6979" w:type="dxa"/>
          </w:tcPr>
          <w:p w14:paraId="10FD31B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UTF-8</w:t>
            </w:r>
          </w:p>
        </w:tc>
      </w:tr>
      <w:tr w14:paraId="46ED5A44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40AAA0E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Content-Type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6CEC791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application/json</w:t>
            </w:r>
          </w:p>
        </w:tc>
      </w:tr>
    </w:tbl>
    <w:p w14:paraId="1AACBB7F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6" w:name="_Toc488242381"/>
      <w:bookmarkStart w:id="57" w:name="_Toc19670"/>
      <w:bookmarkStart w:id="58" w:name="_Toc255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</w:t>
      </w:r>
      <w:bookmarkEnd w:id="56"/>
      <w:bookmarkEnd w:id="57"/>
      <w:r>
        <w:rPr>
          <w:rFonts w:ascii="微软雅黑" w:hAnsi="微软雅黑" w:eastAsia="微软雅黑"/>
          <w:bCs/>
          <w:color w:val="333333"/>
          <w:sz w:val="30"/>
          <w:szCs w:val="30"/>
        </w:rPr>
        <w:t>请求地址</w:t>
      </w:r>
      <w:bookmarkEnd w:id="58"/>
    </w:p>
    <w:p w14:paraId="6FA1B3FA">
      <w:pPr>
        <w:pageBreakBefore w:val="0"/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https://api.ihuyi.com/sms-yx/v1/templateCreate</w:t>
      </w:r>
    </w:p>
    <w:p w14:paraId="29826A8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0B3E1F8E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9" w:name="_Toc1385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请求参数(json格式,需要包含公共请求参数)</w:t>
      </w:r>
      <w:bookmarkEnd w:id="59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974"/>
        <w:gridCol w:w="1134"/>
        <w:gridCol w:w="4615"/>
      </w:tblGrid>
      <w:tr w14:paraId="48675194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94D41E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97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3E556E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13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20432FD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是否必填</w:t>
            </w:r>
          </w:p>
        </w:tc>
        <w:tc>
          <w:tcPr>
            <w:tcW w:w="461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C8FEC4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6128DEBC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shd w:val="clear" w:color="auto" w:fill="CCCCCC" w:themeFill="text1" w:themeFillTint="33"/>
            <w:vAlign w:val="center"/>
          </w:tcPr>
          <w:p w14:paraId="3EB17E0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title</w:t>
            </w:r>
          </w:p>
        </w:tc>
        <w:tc>
          <w:tcPr>
            <w:tcW w:w="974" w:type="dxa"/>
            <w:shd w:val="clear" w:color="auto" w:fill="CCCCCC" w:themeFill="text1" w:themeFillTint="33"/>
          </w:tcPr>
          <w:p w14:paraId="3A3D5FB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134" w:type="dxa"/>
            <w:shd w:val="clear" w:color="auto" w:fill="CCCCCC" w:themeFill="text1" w:themeFillTint="33"/>
          </w:tcPr>
          <w:p w14:paraId="5F8CA7C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615" w:type="dxa"/>
            <w:shd w:val="clear" w:color="auto" w:fill="CCCCCC" w:themeFill="text1" w:themeFillTint="33"/>
          </w:tcPr>
          <w:p w14:paraId="320E142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模板标题(用于标识,不会出现在短信内容中)</w:t>
            </w:r>
          </w:p>
        </w:tc>
      </w:tr>
      <w:tr w14:paraId="365E5A2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vAlign w:val="center"/>
          </w:tcPr>
          <w:p w14:paraId="77F5AAB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content</w:t>
            </w:r>
          </w:p>
        </w:tc>
        <w:tc>
          <w:tcPr>
            <w:tcW w:w="974" w:type="dxa"/>
          </w:tcPr>
          <w:p w14:paraId="26A2EED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134" w:type="dxa"/>
          </w:tcPr>
          <w:p w14:paraId="53B1AF8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615" w:type="dxa"/>
          </w:tcPr>
          <w:p w14:paraId="62A6DC4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模容(变量请使用变量标识方式:${变量名称}, 如: ${name} )</w:t>
            </w:r>
          </w:p>
        </w:tc>
      </w:tr>
      <w:tr w14:paraId="0BC8A9A9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shd w:val="clear" w:color="auto" w:fill="CCCCCC" w:themeFill="text1" w:themeFillTint="33"/>
            <w:vAlign w:val="center"/>
          </w:tcPr>
          <w:p w14:paraId="5CB55E6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purpose</w:t>
            </w:r>
          </w:p>
        </w:tc>
        <w:tc>
          <w:tcPr>
            <w:tcW w:w="974" w:type="dxa"/>
            <w:shd w:val="clear" w:color="auto" w:fill="CCCCCC" w:themeFill="text1" w:themeFillTint="33"/>
          </w:tcPr>
          <w:p w14:paraId="34F2DC1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1134" w:type="dxa"/>
            <w:shd w:val="clear" w:color="auto" w:fill="CCCCCC" w:themeFill="text1" w:themeFillTint="33"/>
          </w:tcPr>
          <w:p w14:paraId="63F286A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615" w:type="dxa"/>
            <w:shd w:val="clear" w:color="auto" w:fill="CCCCCC" w:themeFill="text1" w:themeFillTint="33"/>
          </w:tcPr>
          <w:p w14:paraId="6A24406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应用场景描述</w:t>
            </w:r>
          </w:p>
        </w:tc>
      </w:tr>
      <w:tr w14:paraId="644271F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shd w:val="clear" w:color="auto" w:fill="FFFFFF" w:themeFill="background1"/>
            <w:vAlign w:val="center"/>
          </w:tcPr>
          <w:p w14:paraId="2C2168E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is_variable</w:t>
            </w:r>
          </w:p>
        </w:tc>
        <w:tc>
          <w:tcPr>
            <w:tcW w:w="974" w:type="dxa"/>
            <w:shd w:val="clear" w:color="auto" w:fill="FFFFFF" w:themeFill="background1"/>
          </w:tcPr>
          <w:p w14:paraId="18C120D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1134" w:type="dxa"/>
            <w:shd w:val="clear" w:color="auto" w:fill="FFFFFF" w:themeFill="background1"/>
          </w:tcPr>
          <w:p w14:paraId="4416565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4615" w:type="dxa"/>
            <w:shd w:val="clear" w:color="auto" w:fill="FFFFFF" w:themeFill="background1"/>
          </w:tcPr>
          <w:p w14:paraId="27FB06D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是否含变量，0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表示不带变量，</w:t>
            </w: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表示带变量</w:t>
            </w:r>
          </w:p>
        </w:tc>
      </w:tr>
    </w:tbl>
    <w:p w14:paraId="641C223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2658BAD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0" w:name="_Toc1053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4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返回参数(json格式)</w:t>
      </w:r>
      <w:bookmarkEnd w:id="60"/>
    </w:p>
    <w:tbl>
      <w:tblPr>
        <w:tblStyle w:val="22"/>
        <w:tblW w:w="8307" w:type="dxa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266"/>
        <w:gridCol w:w="4745"/>
      </w:tblGrid>
      <w:tr w14:paraId="051F4E0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3504D2C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26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516DBC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474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28F9758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1E2E7B59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296" w:type="dxa"/>
            <w:shd w:val="clear" w:color="auto" w:fill="CCCCCC" w:themeFill="text1" w:themeFillTint="33"/>
          </w:tcPr>
          <w:p w14:paraId="1D0252E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template_id</w:t>
            </w:r>
          </w:p>
        </w:tc>
        <w:tc>
          <w:tcPr>
            <w:tcW w:w="1266" w:type="dxa"/>
            <w:shd w:val="clear" w:color="auto" w:fill="CCCCCC" w:themeFill="text1" w:themeFillTint="33"/>
          </w:tcPr>
          <w:p w14:paraId="7D32CC9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4745" w:type="dxa"/>
            <w:shd w:val="clear" w:color="auto" w:fill="CCCCCC" w:themeFill="text1" w:themeFillTint="33"/>
          </w:tcPr>
          <w:p w14:paraId="20DECB6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模板ID</w:t>
            </w:r>
          </w:p>
        </w:tc>
      </w:tr>
      <w:tr w14:paraId="678AB13A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96" w:type="dxa"/>
          </w:tcPr>
          <w:p w14:paraId="783ED70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code</w:t>
            </w:r>
          </w:p>
        </w:tc>
        <w:tc>
          <w:tcPr>
            <w:tcW w:w="1266" w:type="dxa"/>
          </w:tcPr>
          <w:p w14:paraId="1DCB1AC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745" w:type="dxa"/>
          </w:tcPr>
          <w:p w14:paraId="13CE2C6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状态码,OK表示发送成功,其他则是错误</w:t>
            </w:r>
          </w:p>
        </w:tc>
      </w:tr>
      <w:tr w14:paraId="12B0B24E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296" w:type="dxa"/>
            <w:shd w:val="clear" w:color="auto" w:fill="CCCCCC" w:themeFill="text1" w:themeFillTint="33"/>
          </w:tcPr>
          <w:p w14:paraId="4EBDEC4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1266" w:type="dxa"/>
            <w:shd w:val="clear" w:color="auto" w:fill="CCCCCC" w:themeFill="text1" w:themeFillTint="33"/>
          </w:tcPr>
          <w:p w14:paraId="671EB42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745" w:type="dxa"/>
            <w:shd w:val="clear" w:color="auto" w:fill="CCCCCC" w:themeFill="text1" w:themeFillTint="33"/>
          </w:tcPr>
          <w:p w14:paraId="1FF19A1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both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消息内容</w:t>
            </w:r>
          </w:p>
        </w:tc>
      </w:tr>
    </w:tbl>
    <w:p w14:paraId="1FB5274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03B10A44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1" w:name="_Toc27455"/>
      <w:bookmarkStart w:id="62" w:name="_Toc488242382"/>
      <w:bookmarkStart w:id="63" w:name="_Toc14425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1"/>
      <w:bookmarkEnd w:id="62"/>
      <w:r>
        <w:rPr>
          <w:rFonts w:hint="eastAsia"/>
        </w:rPr>
        <w:t xml:space="preserve"> 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回执推送</w:t>
      </w:r>
      <w:bookmarkEnd w:id="63"/>
    </w:p>
    <w:p w14:paraId="39E39803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4" w:name="_Toc798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.1协议说明</w:t>
      </w:r>
      <w:bookmarkEnd w:id="64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6296"/>
      </w:tblGrid>
      <w:tr w14:paraId="094F5AD6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B4B859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协议类目</w:t>
            </w:r>
          </w:p>
        </w:tc>
        <w:tc>
          <w:tcPr>
            <w:tcW w:w="697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B514EF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7E8D77B3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445C75F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调用方式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2A25933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主动回调</w:t>
            </w:r>
          </w:p>
        </w:tc>
      </w:tr>
      <w:tr w14:paraId="7FCBE24E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1435FC4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请求方式</w:t>
            </w:r>
          </w:p>
        </w:tc>
        <w:tc>
          <w:tcPr>
            <w:tcW w:w="6979" w:type="dxa"/>
          </w:tcPr>
          <w:p w14:paraId="761ADE3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POST</w:t>
            </w:r>
          </w:p>
        </w:tc>
      </w:tr>
      <w:tr w14:paraId="70464719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4BB5D42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编码格式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1997D15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UTF-8</w:t>
            </w:r>
          </w:p>
        </w:tc>
      </w:tr>
      <w:tr w14:paraId="62F6FA06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5322842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Content-Type</w:t>
            </w:r>
          </w:p>
        </w:tc>
        <w:tc>
          <w:tcPr>
            <w:tcW w:w="6979" w:type="dxa"/>
          </w:tcPr>
          <w:p w14:paraId="6E342ED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application/json</w:t>
            </w:r>
          </w:p>
        </w:tc>
      </w:tr>
      <w:tr w14:paraId="0E60FFA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37E2B04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数据格式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0E91E73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json</w:t>
            </w:r>
          </w:p>
        </w:tc>
      </w:tr>
    </w:tbl>
    <w:p w14:paraId="3A3B8F9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  <w:t>注意：接口推送后请记录数据并及时返回结果，业务逻辑采用异步处理，避免接口响应超时而导致重复推送。</w:t>
      </w:r>
    </w:p>
    <w:p w14:paraId="1A0168DB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5" w:name="_Toc12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回执数据定义</w:t>
      </w:r>
      <w:bookmarkEnd w:id="65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051"/>
        <w:gridCol w:w="5255"/>
      </w:tblGrid>
      <w:tr w14:paraId="101477E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32065D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05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CEF992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525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ED297C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5623BBA3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shd w:val="clear" w:color="auto" w:fill="CCCCCC" w:themeFill="text1" w:themeFillTint="33"/>
          </w:tcPr>
          <w:p w14:paraId="7C48492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task_id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7C2C645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  <w:shd w:val="clear" w:color="auto" w:fill="CCCCCC" w:themeFill="text1" w:themeFillTint="33"/>
          </w:tcPr>
          <w:p w14:paraId="4E13515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下发批次ID</w:t>
            </w:r>
          </w:p>
        </w:tc>
      </w:tr>
      <w:tr w14:paraId="1BD10EF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</w:tcPr>
          <w:p w14:paraId="33E237E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phone</w:t>
            </w:r>
          </w:p>
        </w:tc>
        <w:tc>
          <w:tcPr>
            <w:tcW w:w="1051" w:type="dxa"/>
          </w:tcPr>
          <w:p w14:paraId="0888658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</w:tcPr>
          <w:p w14:paraId="73ABAB2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</w:tr>
      <w:tr w14:paraId="070121D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shd w:val="clear" w:color="auto" w:fill="CCCCCC" w:themeFill="text1" w:themeFillTint="33"/>
          </w:tcPr>
          <w:p w14:paraId="3E371A6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code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62FDB07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  <w:shd w:val="clear" w:color="auto" w:fill="CCCCCC" w:themeFill="text1" w:themeFillTint="33"/>
          </w:tcPr>
          <w:p w14:paraId="3968DD5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状态码,DELIVERED则是成功,其他则是失败</w:t>
            </w:r>
          </w:p>
        </w:tc>
      </w:tr>
      <w:tr w14:paraId="2C3DAB3B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</w:tcPr>
          <w:p w14:paraId="517BDB8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1051" w:type="dxa"/>
          </w:tcPr>
          <w:p w14:paraId="17A2444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</w:tcPr>
          <w:p w14:paraId="472331E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返回消息,用户接收成功</w:t>
            </w:r>
          </w:p>
        </w:tc>
      </w:tr>
      <w:tr w14:paraId="68B8B40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  <w:shd w:val="clear" w:color="auto" w:fill="CCCCCC" w:themeFill="text1" w:themeFillTint="33"/>
          </w:tcPr>
          <w:p w14:paraId="54DEC12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send_time</w:t>
            </w:r>
          </w:p>
        </w:tc>
        <w:tc>
          <w:tcPr>
            <w:tcW w:w="1051" w:type="dxa"/>
            <w:shd w:val="clear" w:color="auto" w:fill="CCCCCC" w:themeFill="text1" w:themeFillTint="33"/>
          </w:tcPr>
          <w:p w14:paraId="00A4393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  <w:shd w:val="clear" w:color="auto" w:fill="CCCCCC" w:themeFill="text1" w:themeFillTint="33"/>
          </w:tcPr>
          <w:p w14:paraId="373433E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发送时间</w:t>
            </w:r>
          </w:p>
        </w:tc>
      </w:tr>
      <w:tr w14:paraId="29BA59B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6" w:type="dxa"/>
          </w:tcPr>
          <w:p w14:paraId="10DE9CC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report_time</w:t>
            </w:r>
          </w:p>
        </w:tc>
        <w:tc>
          <w:tcPr>
            <w:tcW w:w="1051" w:type="dxa"/>
          </w:tcPr>
          <w:p w14:paraId="47312EE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5255" w:type="dxa"/>
          </w:tcPr>
          <w:p w14:paraId="44E1E92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回执时间</w:t>
            </w:r>
          </w:p>
        </w:tc>
      </w:tr>
    </w:tbl>
    <w:p w14:paraId="6D1034B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  <w:t>响应说明</w:t>
      </w:r>
      <w:r>
        <w:rPr>
          <w:rFonts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  <w:t>:</w:t>
      </w:r>
    </w:p>
    <w:p w14:paraId="21C43B8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成功接收请输出字符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 xml:space="preserve"> “success” （不包含引号）结束推送，否则以接收失败处理。每个回执最多推送3次。每次间隔叠加60秒。</w:t>
      </w:r>
    </w:p>
    <w:p w14:paraId="002BC6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2A584E7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6" w:name="_Toc15754"/>
      <w:r>
        <w:rPr>
          <w:rFonts w:ascii="微软雅黑" w:hAnsi="微软雅黑" w:eastAsia="微软雅黑"/>
          <w:bCs/>
          <w:color w:val="333333"/>
          <w:sz w:val="36"/>
          <w:szCs w:val="36"/>
        </w:rPr>
        <w:t>7.</w:t>
      </w:r>
      <w:r>
        <w:rPr>
          <w:rFonts w:hint="eastAsia"/>
        </w:rPr>
        <w:t xml:space="preserve"> 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上行推送</w:t>
      </w:r>
      <w:bookmarkEnd w:id="66"/>
    </w:p>
    <w:p w14:paraId="18C7CC6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7" w:name="_Toc2749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7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.1协议说明</w:t>
      </w:r>
      <w:bookmarkEnd w:id="67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304"/>
      </w:tblGrid>
      <w:tr w14:paraId="4D9D2B51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3F88B9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协议类目</w:t>
            </w:r>
          </w:p>
        </w:tc>
        <w:tc>
          <w:tcPr>
            <w:tcW w:w="697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310FFE5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7609EFE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2193A8D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调用方式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38C198A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主动回调</w:t>
            </w:r>
          </w:p>
        </w:tc>
      </w:tr>
      <w:tr w14:paraId="57197850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76450AF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请求方式</w:t>
            </w:r>
          </w:p>
        </w:tc>
        <w:tc>
          <w:tcPr>
            <w:tcW w:w="6979" w:type="dxa"/>
          </w:tcPr>
          <w:p w14:paraId="51C3943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POST</w:t>
            </w:r>
          </w:p>
        </w:tc>
      </w:tr>
      <w:tr w14:paraId="27A0896E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072984B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编码格式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5ED4DFF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UTF-8</w:t>
            </w:r>
          </w:p>
        </w:tc>
      </w:tr>
      <w:tr w14:paraId="406952A2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54C5091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Content-Type</w:t>
            </w:r>
          </w:p>
        </w:tc>
        <w:tc>
          <w:tcPr>
            <w:tcW w:w="6979" w:type="dxa"/>
          </w:tcPr>
          <w:p w14:paraId="25FB9AA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application/json</w:t>
            </w:r>
          </w:p>
        </w:tc>
      </w:tr>
      <w:tr w14:paraId="1D94A2D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2393F9C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数据格式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7EE11FF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json</w:t>
            </w:r>
          </w:p>
        </w:tc>
      </w:tr>
    </w:tbl>
    <w:p w14:paraId="6A3911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rPr>
          <w:rFonts w:ascii="微软雅黑" w:hAnsi="微软雅黑" w:eastAsia="微软雅黑" w:cs="微软雅黑"/>
          <w:color w:val="333333"/>
          <w:sz w:val="24"/>
          <w:shd w:val="clear" w:color="auto" w:fill="FFFFFF"/>
        </w:rPr>
        <w:t>注意：接口推送后请记录数据并及时返回结果，业务逻辑采用异步处理，避免接口响应超时而导致重复推送。</w:t>
      </w:r>
    </w:p>
    <w:p w14:paraId="2A72F91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8" w:name="_Toc234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7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回执数据定义</w:t>
      </w:r>
      <w:bookmarkEnd w:id="68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4"/>
        <w:gridCol w:w="1844"/>
        <w:gridCol w:w="3077"/>
      </w:tblGrid>
      <w:tr w14:paraId="545CA8FE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34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7CB92D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84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7CD42F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3077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88F813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662561B6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3344" w:type="dxa"/>
            <w:shd w:val="clear" w:color="auto" w:fill="CCCCCC" w:themeFill="text1" w:themeFillTint="33"/>
          </w:tcPr>
          <w:p w14:paraId="01CBF0D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task_id</w:t>
            </w:r>
          </w:p>
        </w:tc>
        <w:tc>
          <w:tcPr>
            <w:tcW w:w="1844" w:type="dxa"/>
            <w:shd w:val="clear" w:color="auto" w:fill="CCCCCC" w:themeFill="text1" w:themeFillTint="33"/>
          </w:tcPr>
          <w:p w14:paraId="07E3366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077" w:type="dxa"/>
            <w:shd w:val="clear" w:color="auto" w:fill="CCCCCC" w:themeFill="text1" w:themeFillTint="33"/>
          </w:tcPr>
          <w:p w14:paraId="32AB068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下发批次ID</w:t>
            </w:r>
          </w:p>
        </w:tc>
      </w:tr>
      <w:tr w14:paraId="522C0188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344" w:type="dxa"/>
          </w:tcPr>
          <w:p w14:paraId="4322726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phone</w:t>
            </w:r>
          </w:p>
        </w:tc>
        <w:tc>
          <w:tcPr>
            <w:tcW w:w="1844" w:type="dxa"/>
          </w:tcPr>
          <w:p w14:paraId="1B8C7F9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077" w:type="dxa"/>
          </w:tcPr>
          <w:p w14:paraId="78077BF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</w:tr>
      <w:tr w14:paraId="3177CEA3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3344" w:type="dxa"/>
            <w:shd w:val="clear" w:color="auto" w:fill="CCCCCC" w:themeFill="text1" w:themeFillTint="33"/>
          </w:tcPr>
          <w:p w14:paraId="7D43A4D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content</w:t>
            </w:r>
          </w:p>
        </w:tc>
        <w:tc>
          <w:tcPr>
            <w:tcW w:w="1844" w:type="dxa"/>
            <w:shd w:val="clear" w:color="auto" w:fill="CCCCCC" w:themeFill="text1" w:themeFillTint="33"/>
          </w:tcPr>
          <w:p w14:paraId="271764D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077" w:type="dxa"/>
            <w:shd w:val="clear" w:color="auto" w:fill="CCCCCC" w:themeFill="text1" w:themeFillTint="33"/>
          </w:tcPr>
          <w:p w14:paraId="4784171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上行内容</w:t>
            </w:r>
          </w:p>
        </w:tc>
      </w:tr>
      <w:tr w14:paraId="060D1C8C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344" w:type="dxa"/>
          </w:tcPr>
          <w:p w14:paraId="5C3F1CE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dest_code</w:t>
            </w:r>
          </w:p>
        </w:tc>
        <w:tc>
          <w:tcPr>
            <w:tcW w:w="1844" w:type="dxa"/>
          </w:tcPr>
          <w:p w14:paraId="7C44B40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077" w:type="dxa"/>
          </w:tcPr>
          <w:p w14:paraId="72BADF1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上行通道扩展号</w:t>
            </w:r>
          </w:p>
        </w:tc>
      </w:tr>
      <w:tr w14:paraId="1DE2AF48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344" w:type="dxa"/>
            <w:shd w:val="clear" w:color="auto" w:fill="CCCCCC" w:themeFill="text1" w:themeFillTint="33"/>
          </w:tcPr>
          <w:p w14:paraId="400CDA5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send_time</w:t>
            </w:r>
          </w:p>
        </w:tc>
        <w:tc>
          <w:tcPr>
            <w:tcW w:w="1844" w:type="dxa"/>
            <w:shd w:val="clear" w:color="auto" w:fill="CCCCCC" w:themeFill="text1" w:themeFillTint="33"/>
          </w:tcPr>
          <w:p w14:paraId="4820E6E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077" w:type="dxa"/>
            <w:shd w:val="clear" w:color="auto" w:fill="CCCCCC" w:themeFill="text1" w:themeFillTint="33"/>
          </w:tcPr>
          <w:p w14:paraId="3147786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发送时间</w:t>
            </w:r>
          </w:p>
        </w:tc>
      </w:tr>
      <w:tr w14:paraId="035EA07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3344" w:type="dxa"/>
          </w:tcPr>
          <w:p w14:paraId="1C6B28E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receive_time</w:t>
            </w:r>
          </w:p>
        </w:tc>
        <w:tc>
          <w:tcPr>
            <w:tcW w:w="1844" w:type="dxa"/>
          </w:tcPr>
          <w:p w14:paraId="560D3E9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3077" w:type="dxa"/>
          </w:tcPr>
          <w:p w14:paraId="55283AA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收取时间</w:t>
            </w:r>
          </w:p>
        </w:tc>
      </w:tr>
    </w:tbl>
    <w:p w14:paraId="603EA48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  <w:t>响应说明</w:t>
      </w:r>
      <w:r>
        <w:rPr>
          <w:rFonts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  <w:t>:</w:t>
      </w:r>
    </w:p>
    <w:p w14:paraId="5E3A00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  <w:t>成功接收请输出字符</w:t>
      </w:r>
      <w:r>
        <w:rPr>
          <w:rFonts w:ascii="微软雅黑" w:hAnsi="微软雅黑" w:eastAsia="微软雅黑"/>
          <w:color w:val="7F6000" w:themeColor="accent4" w:themeShade="80"/>
          <w:shd w:val="clear" w:color="auto" w:fill="FEF2CC" w:themeFill="accent4" w:themeFillTint="33"/>
        </w:rPr>
        <w:t xml:space="preserve"> “success” （不包含引号）结束推送，否则以接收失败处理。每个回执最多推送3次。每次间隔叠加60秒。</w:t>
      </w:r>
    </w:p>
    <w:p w14:paraId="72387A1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7BB163C7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3513"/>
      <w:r>
        <w:rPr>
          <w:rFonts w:ascii="微软雅黑" w:hAnsi="微软雅黑" w:eastAsia="微软雅黑"/>
          <w:bCs/>
          <w:color w:val="333333"/>
          <w:sz w:val="36"/>
          <w:szCs w:val="36"/>
        </w:rPr>
        <w:t>8.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模板审核推送</w:t>
      </w:r>
      <w:bookmarkEnd w:id="69"/>
    </w:p>
    <w:p w14:paraId="5F4DC0C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0" w:name="_Toc276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8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协议说明</w:t>
      </w:r>
      <w:bookmarkEnd w:id="70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304"/>
      </w:tblGrid>
      <w:tr w14:paraId="6F7C7573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4EA6DE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协议类目</w:t>
            </w:r>
          </w:p>
        </w:tc>
        <w:tc>
          <w:tcPr>
            <w:tcW w:w="697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086692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0266606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14B2A1D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调用方式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23F829C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主动回调</w:t>
            </w:r>
          </w:p>
        </w:tc>
      </w:tr>
      <w:tr w14:paraId="1D3D8F9E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2C8D04F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请求方式</w:t>
            </w:r>
          </w:p>
        </w:tc>
        <w:tc>
          <w:tcPr>
            <w:tcW w:w="6979" w:type="dxa"/>
          </w:tcPr>
          <w:p w14:paraId="3905593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POST</w:t>
            </w:r>
          </w:p>
        </w:tc>
      </w:tr>
      <w:tr w14:paraId="26614EA4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5DBB700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编码格式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7AC6596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UTF-8</w:t>
            </w:r>
          </w:p>
        </w:tc>
      </w:tr>
      <w:tr w14:paraId="5C19CA1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7E12AB4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Content-Type</w:t>
            </w:r>
          </w:p>
        </w:tc>
        <w:tc>
          <w:tcPr>
            <w:tcW w:w="6979" w:type="dxa"/>
          </w:tcPr>
          <w:p w14:paraId="2D421B3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application/json</w:t>
            </w:r>
          </w:p>
        </w:tc>
      </w:tr>
      <w:tr w14:paraId="49574B30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646AC36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数据格式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6ED7013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json</w:t>
            </w:r>
          </w:p>
        </w:tc>
      </w:tr>
    </w:tbl>
    <w:p w14:paraId="34EC5BF6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 w:cs="微软雅黑"/>
          <w:b w:val="0"/>
          <w:color w:val="333333"/>
          <w:kern w:val="2"/>
          <w:sz w:val="24"/>
          <w:szCs w:val="24"/>
          <w:shd w:val="clear" w:color="auto" w:fill="FFFFFF"/>
        </w:rPr>
      </w:pPr>
      <w:bookmarkStart w:id="71" w:name="_Toc15662"/>
      <w:r>
        <w:rPr>
          <w:rFonts w:hint="default" w:ascii="微软雅黑" w:hAnsi="微软雅黑" w:eastAsia="微软雅黑" w:cs="微软雅黑"/>
          <w:b w:val="0"/>
          <w:color w:val="333333"/>
          <w:kern w:val="2"/>
          <w:sz w:val="24"/>
          <w:szCs w:val="24"/>
          <w:shd w:val="clear" w:color="auto" w:fill="FFFFFF"/>
        </w:rPr>
        <w:t>注意：接口推送后请记录数据并及时返回结果，业务逻辑采用异步处理，避免接口响应超时而导致重复推送。</w:t>
      </w:r>
      <w:bookmarkEnd w:id="71"/>
    </w:p>
    <w:p w14:paraId="6A90B8F1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2" w:name="_Toc265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8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模板审核数据定义</w:t>
      </w:r>
      <w:bookmarkEnd w:id="72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1204"/>
        <w:gridCol w:w="4862"/>
      </w:tblGrid>
      <w:tr w14:paraId="24308AA8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D13E7D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73" w:name="_Toc23980"/>
            <w:bookmarkStart w:id="74" w:name="_Toc488242383"/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20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0FB116D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4862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7C60EC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1586418B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83" w:type="dxa"/>
            <w:shd w:val="clear" w:color="auto" w:fill="CCCCCC" w:themeFill="text1" w:themeFillTint="33"/>
          </w:tcPr>
          <w:p w14:paraId="75441DA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template_id</w:t>
            </w:r>
          </w:p>
        </w:tc>
        <w:tc>
          <w:tcPr>
            <w:tcW w:w="1204" w:type="dxa"/>
            <w:shd w:val="clear" w:color="auto" w:fill="CCCCCC" w:themeFill="text1" w:themeFillTint="33"/>
          </w:tcPr>
          <w:p w14:paraId="51319815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int</w:t>
            </w:r>
          </w:p>
        </w:tc>
        <w:tc>
          <w:tcPr>
            <w:tcW w:w="4862" w:type="dxa"/>
            <w:shd w:val="clear" w:color="auto" w:fill="CCCCCC" w:themeFill="text1" w:themeFillTint="33"/>
          </w:tcPr>
          <w:p w14:paraId="76A43B5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模板ID</w:t>
            </w:r>
          </w:p>
        </w:tc>
      </w:tr>
      <w:tr w14:paraId="330DA6B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183" w:type="dxa"/>
          </w:tcPr>
          <w:p w14:paraId="5A8D348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code</w:t>
            </w:r>
          </w:p>
        </w:tc>
        <w:tc>
          <w:tcPr>
            <w:tcW w:w="1204" w:type="dxa"/>
          </w:tcPr>
          <w:p w14:paraId="76261B3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862" w:type="dxa"/>
          </w:tcPr>
          <w:p w14:paraId="2EEF72A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状态值(SUCCESS审核通过,FAIL审核失败)</w:t>
            </w:r>
          </w:p>
        </w:tc>
      </w:tr>
      <w:tr w14:paraId="36CA645B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183" w:type="dxa"/>
            <w:shd w:val="clear" w:color="auto" w:fill="CCCCCC" w:themeFill="text1" w:themeFillTint="33"/>
          </w:tcPr>
          <w:p w14:paraId="2DC1899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  <w:tc>
          <w:tcPr>
            <w:tcW w:w="1204" w:type="dxa"/>
            <w:shd w:val="clear" w:color="auto" w:fill="CCCCCC" w:themeFill="text1" w:themeFillTint="33"/>
          </w:tcPr>
          <w:p w14:paraId="74C8D1F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string</w:t>
            </w:r>
          </w:p>
        </w:tc>
        <w:tc>
          <w:tcPr>
            <w:tcW w:w="4862" w:type="dxa"/>
            <w:shd w:val="clear" w:color="auto" w:fill="CCCCCC" w:themeFill="text1" w:themeFillTint="33"/>
          </w:tcPr>
          <w:p w14:paraId="572B64E4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审核消息</w:t>
            </w:r>
          </w:p>
        </w:tc>
      </w:tr>
      <w:bookmarkEnd w:id="73"/>
      <w:bookmarkEnd w:id="74"/>
    </w:tbl>
    <w:p w14:paraId="0D78D59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bookmarkStart w:id="75" w:name="_Toc488242388"/>
      <w:bookmarkStart w:id="76" w:name="_Toc3519"/>
    </w:p>
    <w:p w14:paraId="6FA7F114"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25866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返回值说明</w:t>
      </w:r>
      <w:bookmarkEnd w:id="77"/>
    </w:p>
    <w:tbl>
      <w:tblPr>
        <w:tblStyle w:val="22"/>
        <w:tblW w:w="0" w:type="auto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6211"/>
      </w:tblGrid>
      <w:tr w14:paraId="7D5864B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8D86E9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code</w:t>
            </w:r>
          </w:p>
        </w:tc>
        <w:tc>
          <w:tcPr>
            <w:tcW w:w="697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4216BCD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message</w:t>
            </w:r>
          </w:p>
        </w:tc>
      </w:tr>
      <w:tr w14:paraId="7F2EB84C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431CB90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OK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3FF3988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请求成功</w:t>
            </w:r>
          </w:p>
        </w:tc>
      </w:tr>
      <w:tr w14:paraId="3051E9CD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3E612C3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ParamError</w:t>
            </w:r>
          </w:p>
        </w:tc>
        <w:tc>
          <w:tcPr>
            <w:tcW w:w="6979" w:type="dxa"/>
          </w:tcPr>
          <w:p w14:paraId="30EA873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参数错误</w:t>
            </w:r>
          </w:p>
        </w:tc>
      </w:tr>
      <w:tr w14:paraId="30378F66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5183266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AccessKeyIDNotExist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2F6426F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AccessKeyID不存在</w:t>
            </w:r>
          </w:p>
        </w:tc>
      </w:tr>
      <w:tr w14:paraId="2E8DD937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</w:tcPr>
          <w:p w14:paraId="5E850256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UserIDNotExist</w:t>
            </w:r>
          </w:p>
        </w:tc>
        <w:tc>
          <w:tcPr>
            <w:tcW w:w="6979" w:type="dxa"/>
          </w:tcPr>
          <w:p w14:paraId="2FB7859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用户ID不存在</w:t>
            </w:r>
          </w:p>
        </w:tc>
      </w:tr>
      <w:tr w14:paraId="51092F6D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12D2CC2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AmountError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3BEEBE5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数额错误(超出许可范围) </w:t>
            </w:r>
          </w:p>
        </w:tc>
      </w:tr>
      <w:tr w14:paraId="2B1D7836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auto"/>
          </w:tcPr>
          <w:p w14:paraId="686D534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TimestampError</w:t>
            </w:r>
          </w:p>
        </w:tc>
        <w:tc>
          <w:tcPr>
            <w:tcW w:w="6979" w:type="dxa"/>
            <w:shd w:val="clear" w:color="auto" w:fill="auto"/>
          </w:tcPr>
          <w:p w14:paraId="4521574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时间错误(超出许可范围)</w:t>
            </w:r>
          </w:p>
        </w:tc>
      </w:tr>
      <w:tr w14:paraId="014D84A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2499856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ProductIDNotExist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309FE629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产品ID不存在</w:t>
            </w:r>
          </w:p>
        </w:tc>
      </w:tr>
      <w:tr w14:paraId="5D6610E0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auto"/>
          </w:tcPr>
          <w:p w14:paraId="15E667F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TypeNotExist</w:t>
            </w:r>
          </w:p>
        </w:tc>
        <w:tc>
          <w:tcPr>
            <w:tcW w:w="6979" w:type="dxa"/>
            <w:shd w:val="clear" w:color="auto" w:fill="auto"/>
          </w:tcPr>
          <w:p w14:paraId="432E2C4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类型不存在</w:t>
            </w:r>
          </w:p>
        </w:tc>
      </w:tr>
      <w:tr w14:paraId="52C8581A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2FA2387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RemarkError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7D5C236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备注错误</w:t>
            </w:r>
          </w:p>
        </w:tc>
      </w:tr>
      <w:tr w14:paraId="59A37F88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auto"/>
          </w:tcPr>
          <w:p w14:paraId="6AE8C42B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RequestIDExisted</w:t>
            </w:r>
          </w:p>
        </w:tc>
        <w:tc>
          <w:tcPr>
            <w:tcW w:w="6979" w:type="dxa"/>
            <w:shd w:val="clear" w:color="auto" w:fill="auto"/>
          </w:tcPr>
          <w:p w14:paraId="7EBAA6F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请求ID已存在</w:t>
            </w:r>
          </w:p>
        </w:tc>
      </w:tr>
      <w:tr w14:paraId="73993DF0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70607AB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NonceExisted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4050B76A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随机数已存在</w:t>
            </w:r>
          </w:p>
        </w:tc>
      </w:tr>
      <w:tr w14:paraId="380529ED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auto"/>
          </w:tcPr>
          <w:p w14:paraId="58EA179F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SingError</w:t>
            </w:r>
          </w:p>
        </w:tc>
        <w:tc>
          <w:tcPr>
            <w:tcW w:w="6979" w:type="dxa"/>
            <w:shd w:val="clear" w:color="auto" w:fill="auto"/>
          </w:tcPr>
          <w:p w14:paraId="27991D48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签名错误</w:t>
            </w:r>
          </w:p>
        </w:tc>
      </w:tr>
      <w:tr w14:paraId="7C627C44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3926299D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SignExpired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08172E93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签名过期</w:t>
            </w:r>
          </w:p>
        </w:tc>
      </w:tr>
      <w:tr w14:paraId="3711968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auto"/>
          </w:tcPr>
          <w:p w14:paraId="694625C0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BalanceNotEnough</w:t>
            </w:r>
          </w:p>
        </w:tc>
        <w:tc>
          <w:tcPr>
            <w:tcW w:w="6979" w:type="dxa"/>
            <w:shd w:val="clear" w:color="auto" w:fill="auto"/>
          </w:tcPr>
          <w:p w14:paraId="43232A11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余额不足</w:t>
            </w:r>
          </w:p>
        </w:tc>
      </w:tr>
      <w:tr w14:paraId="5F9FA46F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38C9B14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PackIDExisted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2CA20B7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资源包ID已存在</w:t>
            </w:r>
          </w:p>
        </w:tc>
      </w:tr>
      <w:tr w14:paraId="5940CCA5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auto"/>
          </w:tcPr>
          <w:p w14:paraId="0A7410FE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SystemError</w:t>
            </w:r>
          </w:p>
        </w:tc>
        <w:tc>
          <w:tcPr>
            <w:tcW w:w="6979" w:type="dxa"/>
            <w:shd w:val="clear" w:color="auto" w:fill="auto"/>
          </w:tcPr>
          <w:p w14:paraId="21BC8B82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系统异常</w:t>
            </w:r>
          </w:p>
        </w:tc>
      </w:tr>
      <w:tr w14:paraId="099EA3DD"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1" w:type="dxa"/>
            <w:shd w:val="clear" w:color="auto" w:fill="CCCCCC" w:themeFill="text1" w:themeFillTint="33"/>
          </w:tcPr>
          <w:p w14:paraId="25F7CEA7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InputDataInvalid</w:t>
            </w:r>
          </w:p>
        </w:tc>
        <w:tc>
          <w:tcPr>
            <w:tcW w:w="6979" w:type="dxa"/>
            <w:shd w:val="clear" w:color="auto" w:fill="CCCCCC" w:themeFill="text1" w:themeFillTint="33"/>
          </w:tcPr>
          <w:p w14:paraId="2EBFA80C">
            <w:pPr>
              <w:pStyle w:val="8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rPr>
                <w:rFonts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请求参数异常</w:t>
            </w:r>
          </w:p>
        </w:tc>
      </w:tr>
    </w:tbl>
    <w:p w14:paraId="2600FE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</w:p>
    <w:p w14:paraId="2F443E9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0" w:line="360" w:lineRule="auto"/>
        <w:textAlignment w:val="auto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8" w:name="_Toc13640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10.联系方式</w:t>
      </w:r>
      <w:bookmarkEnd w:id="75"/>
      <w:bookmarkEnd w:id="76"/>
      <w:bookmarkEnd w:id="78"/>
    </w:p>
    <w:p w14:paraId="6822F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ascii="微软雅黑" w:hAnsi="微软雅黑" w:eastAsia="微软雅黑" w:cstheme="minorEastAsia"/>
          <w:color w:val="333333"/>
          <w:szCs w:val="21"/>
        </w:rPr>
      </w:pP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>上海思锐信息技术有限公司</w:t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br w:type="textWrapping"/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 xml:space="preserve">销售热线： 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t>4008-808-898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br w:type="textWrapping"/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 xml:space="preserve">技术支持： 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t>021-5169 892</w:t>
      </w:r>
      <w:r>
        <w:rPr>
          <w:rStyle w:val="19"/>
          <w:rFonts w:ascii="微软雅黑" w:hAnsi="微软雅黑" w:eastAsia="微软雅黑" w:cstheme="minorEastAsia"/>
          <w:color w:val="333333"/>
          <w:sz w:val="21"/>
          <w:szCs w:val="21"/>
        </w:rPr>
        <w:t>9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br w:type="textWrapping"/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>网站网址：</w:t>
      </w:r>
      <w:r>
        <w:rPr>
          <w:rStyle w:val="19"/>
          <w:rFonts w:hint="eastAsia" w:ascii="微软雅黑" w:hAnsi="微软雅黑" w:cstheme="minorEastAsia"/>
          <w:color w:val="333333"/>
          <w:sz w:val="21"/>
          <w:szCs w:val="21"/>
        </w:rPr>
        <w:t xml:space="preserve"> 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9"/>
          <w:rFonts w:ascii="微软雅黑" w:hAnsi="微软雅黑" w:cstheme="minorEastAsia"/>
          <w:color w:val="333333"/>
          <w:sz w:val="21"/>
          <w:szCs w:val="21"/>
        </w:rPr>
        <w:t>http://www.ihuyi.com/</w:t>
      </w:r>
      <w:r>
        <w:rPr>
          <w:rStyle w:val="19"/>
          <w:rFonts w:ascii="微软雅黑" w:hAnsi="微软雅黑" w:cstheme="minorEastAsia"/>
          <w:color w:val="333333"/>
          <w:sz w:val="21"/>
          <w:szCs w:val="21"/>
        </w:rPr>
        <w:fldChar w:fldCharType="end"/>
      </w:r>
    </w:p>
    <w:p w14:paraId="1FBA9D22"/>
    <w:sectPr>
      <w:headerReference r:id="rId3" w:type="default"/>
      <w:footerReference r:id="rId4" w:type="default"/>
      <w:pgSz w:w="11906" w:h="16838"/>
      <w:pgMar w:top="1440" w:right="1800" w:bottom="1134" w:left="1800" w:header="851" w:footer="38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3D2AF">
    <w:pPr>
      <w:pStyle w:val="4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2"/>
        <w:rFonts w:hint="eastAsia" w:ascii="微软雅黑" w:hAnsi="微软雅黑" w:eastAsia="微软雅黑" w:cs="微软雅黑"/>
        <w:sz w:val="21"/>
        <w:szCs w:val="21"/>
      </w:rPr>
      <w:t>www.ihuyi.com</w:t>
    </w:r>
    <w:r>
      <w:rPr>
        <w:rStyle w:val="12"/>
        <w:rFonts w:hint="eastAsia" w:ascii="微软雅黑" w:hAnsi="微软雅黑" w:eastAsia="微软雅黑" w:cs="微软雅黑"/>
        <w:sz w:val="21"/>
        <w:szCs w:val="21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01865CD1">
    <w:pPr>
      <w:pStyle w:val="4"/>
      <w:spacing w:before="120" w:beforeLines="50"/>
      <w:jc w:val="center"/>
      <w:rPr>
        <w:rFonts w:ascii="微软雅黑" w:hAnsi="微软雅黑" w:eastAsia="微软雅黑" w:cs="微软雅黑"/>
        <w:b/>
        <w:bCs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16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NUMPAGES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18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30DBB">
    <w:pPr>
      <w:pStyle w:val="5"/>
      <w:pBdr>
        <w:bottom w:val="single" w:color="auto" w:sz="4" w:space="1"/>
      </w:pBdr>
      <w:tabs>
        <w:tab w:val="left" w:pos="6495"/>
        <w:tab w:val="clear" w:pos="4153"/>
        <w:tab w:val="clear" w:pos="8306"/>
      </w:tabs>
      <w:jc w:val="left"/>
      <w:rPr>
        <w:rFonts w:ascii="微软雅黑" w:hAnsi="微软雅黑" w:eastAsia="微软雅黑" w:cstheme="majorEastAsia"/>
      </w:rPr>
    </w:pPr>
    <w:r>
      <w:drawing>
        <wp:inline distT="0" distB="0" distL="114300" distR="114300">
          <wp:extent cx="961390" cy="380365"/>
          <wp:effectExtent l="0" t="0" r="10160" b="635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1390" cy="38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hAnsi="微软雅黑" w:eastAsia="微软雅黑" w:cstheme="majorEastAsia"/>
      </w:rPr>
      <w:tab/>
    </w:r>
    <w:r>
      <w:rPr>
        <w:rFonts w:hint="eastAsia" w:ascii="微软雅黑" w:hAnsi="微软雅黑" w:eastAsia="微软雅黑" w:cstheme="majorEastAsia"/>
      </w:rPr>
      <w:t>互亿无线短信营销API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52D345"/>
    <w:multiLevelType w:val="singleLevel"/>
    <w:tmpl w:val="8D52D345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kYzI2ZjQyZDExYzA3ZDgzZjgxZGM4NzNhNWZiOGQifQ=="/>
    <w:docVar w:name="KSO_WPS_MARK_KEY" w:val="7d8ea050-cc00-48ad-af5c-3fecc49d4c26"/>
  </w:docVars>
  <w:rsids>
    <w:rsidRoot w:val="003F50D9"/>
    <w:rsid w:val="00135D2E"/>
    <w:rsid w:val="00197B74"/>
    <w:rsid w:val="001A1100"/>
    <w:rsid w:val="001D4C5E"/>
    <w:rsid w:val="00227C2F"/>
    <w:rsid w:val="002424BB"/>
    <w:rsid w:val="002F7A04"/>
    <w:rsid w:val="00343B29"/>
    <w:rsid w:val="003575C6"/>
    <w:rsid w:val="003944C0"/>
    <w:rsid w:val="003B2923"/>
    <w:rsid w:val="003F50D9"/>
    <w:rsid w:val="004621A1"/>
    <w:rsid w:val="0048349E"/>
    <w:rsid w:val="00484A11"/>
    <w:rsid w:val="005259F6"/>
    <w:rsid w:val="00532965"/>
    <w:rsid w:val="005C2396"/>
    <w:rsid w:val="005F6B8B"/>
    <w:rsid w:val="006314D1"/>
    <w:rsid w:val="006666A1"/>
    <w:rsid w:val="006D30F8"/>
    <w:rsid w:val="006F597A"/>
    <w:rsid w:val="00781E09"/>
    <w:rsid w:val="007F2622"/>
    <w:rsid w:val="008968D2"/>
    <w:rsid w:val="00977BE8"/>
    <w:rsid w:val="00983DBE"/>
    <w:rsid w:val="0099273D"/>
    <w:rsid w:val="009A7BB1"/>
    <w:rsid w:val="009E21FB"/>
    <w:rsid w:val="00A85463"/>
    <w:rsid w:val="00AA64F6"/>
    <w:rsid w:val="00AB3752"/>
    <w:rsid w:val="00B13239"/>
    <w:rsid w:val="00B24337"/>
    <w:rsid w:val="00B65C4F"/>
    <w:rsid w:val="00C01AC6"/>
    <w:rsid w:val="00C02027"/>
    <w:rsid w:val="00C1453B"/>
    <w:rsid w:val="00CC32EF"/>
    <w:rsid w:val="00D657C4"/>
    <w:rsid w:val="00DC2DC9"/>
    <w:rsid w:val="00DC7DB1"/>
    <w:rsid w:val="00DD1E97"/>
    <w:rsid w:val="00DD3425"/>
    <w:rsid w:val="00E364D4"/>
    <w:rsid w:val="00E975DC"/>
    <w:rsid w:val="00F2281A"/>
    <w:rsid w:val="00F71694"/>
    <w:rsid w:val="05081719"/>
    <w:rsid w:val="09FD75F9"/>
    <w:rsid w:val="0D511D57"/>
    <w:rsid w:val="0F7A4AE9"/>
    <w:rsid w:val="114E421F"/>
    <w:rsid w:val="31DE6479"/>
    <w:rsid w:val="34AA5361"/>
    <w:rsid w:val="3ADF3967"/>
    <w:rsid w:val="3AFF60D4"/>
    <w:rsid w:val="4000052B"/>
    <w:rsid w:val="46A76566"/>
    <w:rsid w:val="483861CB"/>
    <w:rsid w:val="4B8B4454"/>
    <w:rsid w:val="4DA04FEC"/>
    <w:rsid w:val="4E2F6BAB"/>
    <w:rsid w:val="4F7CAD63"/>
    <w:rsid w:val="50670C63"/>
    <w:rsid w:val="57545DE9"/>
    <w:rsid w:val="5ADF2E61"/>
    <w:rsid w:val="5C58482F"/>
    <w:rsid w:val="61317DD9"/>
    <w:rsid w:val="61381C42"/>
    <w:rsid w:val="646E6E53"/>
    <w:rsid w:val="64D74B9F"/>
    <w:rsid w:val="67A410F9"/>
    <w:rsid w:val="6BCE3108"/>
    <w:rsid w:val="71D51093"/>
    <w:rsid w:val="73167E13"/>
    <w:rsid w:val="73BEE30D"/>
    <w:rsid w:val="74B26A33"/>
    <w:rsid w:val="7E7EDD37"/>
    <w:rsid w:val="7EDDE129"/>
    <w:rsid w:val="7FE50C7D"/>
    <w:rsid w:val="7FFAC6D2"/>
    <w:rsid w:val="7FFFD112"/>
    <w:rsid w:val="ABCF25C8"/>
    <w:rsid w:val="DAA7D28F"/>
    <w:rsid w:val="DD7FB6E6"/>
    <w:rsid w:val="FFFD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7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qFormat/>
    <w:uiPriority w:val="99"/>
    <w:rPr>
      <w:color w:val="0000FF"/>
      <w:u w:val="single"/>
    </w:rPr>
  </w:style>
  <w:style w:type="character" w:customStyle="1" w:styleId="13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table" w:customStyle="1" w:styleId="15">
    <w:name w:val="网格型浅色1"/>
    <w:basedOn w:val="9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6">
    <w:name w:val="标题 1 字符"/>
    <w:basedOn w:val="11"/>
    <w:link w:val="2"/>
    <w:qFormat/>
    <w:uiPriority w:val="0"/>
    <w:rPr>
      <w:b/>
      <w:kern w:val="44"/>
      <w:sz w:val="44"/>
      <w:szCs w:val="24"/>
    </w:rPr>
  </w:style>
  <w:style w:type="character" w:customStyle="1" w:styleId="17">
    <w:name w:val="标题 2 字符"/>
    <w:basedOn w:val="11"/>
    <w:link w:val="3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8">
    <w:name w:val="fontstyle01"/>
    <w:basedOn w:val="11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9">
    <w:name w:val="fontstyle21"/>
    <w:basedOn w:val="11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20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21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F5597" w:themeColor="accent1" w:themeShade="BF"/>
      <w:kern w:val="0"/>
      <w:sz w:val="32"/>
      <w:szCs w:val="32"/>
    </w:rPr>
  </w:style>
  <w:style w:type="table" w:customStyle="1" w:styleId="22">
    <w:name w:val="网格表 6 彩色1"/>
    <w:basedOn w:val="9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2447</Words>
  <Characters>4187</Characters>
  <Lines>47</Lines>
  <Paragraphs>13</Paragraphs>
  <TotalTime>0</TotalTime>
  <ScaleCrop>false</ScaleCrop>
  <LinksUpToDate>false</LinksUpToDate>
  <CharactersWithSpaces>4478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2020-09-29T08:31:00Z</dcterms:created>
  <dc:creator>guo velock</dc:creator>
  <cp:lastModifiedBy>郭</cp:lastModifiedBy>
  <dcterms:modified xsi:type="dcterms:W3CDTF">2024-08-02T06:36:45Z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7464DDCD249648A995A43579DC020C20</vt:lpwstr>
  </property>
</Properties>
</file>