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t>Destoon9.0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lang w:val="en-US" w:eastAsia="zh-CN"/>
        </w:rPr>
        <w:t>Destoon9.0</w:t>
      </w:r>
      <w:bookmarkStart w:id="0" w:name="_GoBack"/>
      <w:bookmarkEnd w:id="0"/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012A385D">
      <w:pPr>
        <w:widowControl w:val="0"/>
        <w:numPr>
          <w:ilvl w:val="0"/>
          <w:numId w:val="1"/>
        </w:numPr>
        <w:snapToGrid w:val="0"/>
        <w:jc w:val="both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</w:rPr>
        <w:t>将插件内的文件覆盖至你的DESTOONV_9.0的系统根目录</w:t>
      </w:r>
      <w:r>
        <w:rPr>
          <w:rFonts w:hint="eastAsia" w:ascii="微软雅黑" w:hAnsi="微软雅黑" w:eastAsia="微软雅黑"/>
          <w:lang w:val="en-US" w:eastAsia="zh-CN"/>
        </w:rPr>
        <w:t>中；</w:t>
      </w:r>
    </w:p>
    <w:p w14:paraId="7C877106">
      <w:pPr>
        <w:widowControl w:val="0"/>
        <w:numPr>
          <w:numId w:val="0"/>
        </w:numPr>
        <w:snapToGrid w:val="0"/>
        <w:jc w:val="both"/>
        <w:rPr>
          <w:rFonts w:hint="eastAsia" w:ascii="微软雅黑" w:hAnsi="微软雅黑" w:eastAsia="微软雅黑"/>
          <w:lang w:val="en-US" w:eastAsia="zh-CN"/>
        </w:rPr>
      </w:pPr>
    </w:p>
    <w:p w14:paraId="069E7DA8">
      <w:pPr>
        <w:widowControl w:val="0"/>
        <w:numPr>
          <w:ilvl w:val="0"/>
          <w:numId w:val="0"/>
        </w:numPr>
        <w:snapToGrid w:val="0"/>
        <w:jc w:val="both"/>
        <w:rPr>
          <w:rFonts w:hint="eastAsia"/>
        </w:rPr>
      </w:pPr>
      <w:r>
        <w:rPr>
          <w:rFonts w:hint="eastAsia" w:ascii="微软雅黑" w:hAnsi="微软雅黑" w:eastAsia="微软雅黑"/>
        </w:rPr>
        <w:t>2</w:t>
      </w:r>
      <w:r>
        <w:rPr>
          <w:rFonts w:hint="eastAsia" w:ascii="微软雅黑" w:hAnsi="微软雅黑" w:eastAsia="微软雅黑"/>
          <w:lang w:eastAsia="zh-CN"/>
        </w:rPr>
        <w:t>、</w:t>
      </w:r>
      <w:r>
        <w:rPr>
          <w:rFonts w:hint="eastAsia" w:ascii="微软雅黑" w:hAnsi="微软雅黑" w:eastAsia="微软雅黑"/>
        </w:rPr>
        <w:t>进入管理后台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-》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控制面板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-》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系统维护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-》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网站设置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-》</w:t>
      </w:r>
      <w:r>
        <w:rPr>
          <w:rFonts w:hint="eastAsia" w:ascii="微软雅黑" w:hAnsi="微软雅黑" w:eastAsia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/>
        </w:rPr>
        <w:t>云服务，填写</w:t>
      </w:r>
      <w:r>
        <w:rPr>
          <w:rFonts w:hint="eastAsia" w:ascii="微软雅黑" w:hAnsi="微软雅黑" w:eastAsia="微软雅黑"/>
          <w:lang w:val="en-US" w:eastAsia="zh-CN"/>
        </w:rPr>
        <w:t>您</w:t>
      </w:r>
      <w:r>
        <w:rPr>
          <w:rFonts w:hint="eastAsia" w:ascii="微软雅黑" w:hAnsi="微软雅黑" w:eastAsia="微软雅黑"/>
        </w:rPr>
        <w:t>的互亿无线</w:t>
      </w:r>
      <w:r>
        <w:rPr>
          <w:rFonts w:hint="eastAsia" w:ascii="微软雅黑" w:hAnsi="微软雅黑" w:eastAsia="微软雅黑"/>
          <w:lang w:val="en-US" w:eastAsia="zh-CN"/>
        </w:rPr>
        <w:t>APIID</w:t>
      </w:r>
      <w:r>
        <w:rPr>
          <w:rFonts w:hint="eastAsia" w:ascii="微软雅黑" w:hAnsi="微软雅黑" w:eastAsia="微软雅黑"/>
        </w:rPr>
        <w:t>、</w:t>
      </w:r>
      <w:r>
        <w:rPr>
          <w:rFonts w:hint="eastAsia" w:ascii="微软雅黑" w:hAnsi="微软雅黑" w:eastAsia="微软雅黑"/>
          <w:lang w:val="en-US" w:eastAsia="zh-CN"/>
        </w:rPr>
        <w:t>APIKEY</w:t>
      </w:r>
      <w:r>
        <w:rPr>
          <w:rFonts w:hint="eastAsia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lang w:eastAsia="zh-CN"/>
        </w:rPr>
        <w:t>“</w:t>
      </w:r>
      <w:r>
        <w:rPr>
          <w:rFonts w:hint="eastAsia" w:ascii="微软雅黑" w:hAnsi="微软雅黑" w:eastAsia="微软雅黑"/>
        </w:rPr>
        <w:t>手机短信</w:t>
      </w:r>
      <w:r>
        <w:rPr>
          <w:rFonts w:hint="eastAsia" w:ascii="微软雅黑" w:hAnsi="微软雅黑" w:eastAsia="微软雅黑"/>
          <w:lang w:eastAsia="zh-CN"/>
        </w:rPr>
        <w:t>”</w:t>
      </w:r>
      <w:r>
        <w:rPr>
          <w:rFonts w:hint="eastAsia" w:ascii="微软雅黑" w:hAnsi="微软雅黑" w:eastAsia="微软雅黑"/>
        </w:rPr>
        <w:t>选择</w:t>
      </w:r>
      <w:r>
        <w:rPr>
          <w:rFonts w:hint="eastAsia" w:ascii="微软雅黑" w:hAnsi="微软雅黑" w:eastAsia="微软雅黑"/>
          <w:lang w:eastAsia="zh-CN"/>
        </w:rPr>
        <w:t>“</w:t>
      </w:r>
      <w:r>
        <w:rPr>
          <w:rFonts w:hint="eastAsia" w:ascii="微软雅黑" w:hAnsi="微软雅黑" w:eastAsia="微软雅黑"/>
        </w:rPr>
        <w:t>开启</w:t>
      </w:r>
      <w:r>
        <w:rPr>
          <w:rFonts w:hint="eastAsia" w:ascii="微软雅黑" w:hAnsi="微软雅黑" w:eastAsia="微软雅黑"/>
          <w:lang w:eastAsia="zh-CN"/>
        </w:rPr>
        <w:t>”</w:t>
      </w:r>
      <w:r>
        <w:rPr>
          <w:rFonts w:hint="eastAsia" w:ascii="微软雅黑" w:hAnsi="微软雅黑" w:eastAsia="微软雅黑"/>
        </w:rPr>
        <w:t>。</w:t>
      </w: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"https://user.ihuyi.com/new/p.html?c=destoon9"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"https://user.ihuyi.com/new/p.html?c=dbcart31"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https://user.ihuyi.com/new/p.html?c=xxx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2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</w:t>
      </w:r>
      <w:r>
        <w:rPr>
          <w:rFonts w:ascii="微软雅黑" w:hAnsi="微软雅黑" w:eastAsia="微软雅黑"/>
        </w:rPr>
        <w:t>008-808-898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E66D14"/>
    <w:multiLevelType w:val="singleLevel"/>
    <w:tmpl w:val="14E66D1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25541F96"/>
    <w:rsid w:val="2FAF44B2"/>
    <w:rsid w:val="319E3B07"/>
    <w:rsid w:val="348C6893"/>
    <w:rsid w:val="36DA43E2"/>
    <w:rsid w:val="41BF6718"/>
    <w:rsid w:val="47FA6B66"/>
    <w:rsid w:val="542D4F84"/>
    <w:rsid w:val="57DF67DE"/>
    <w:rsid w:val="585B3B38"/>
    <w:rsid w:val="62F61313"/>
    <w:rsid w:val="63745B72"/>
    <w:rsid w:val="669F3E95"/>
    <w:rsid w:val="6FA81A3C"/>
    <w:rsid w:val="70A6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1031</Characters>
  <Lines>22</Lines>
  <Paragraphs>6</Paragraphs>
  <TotalTime>1</TotalTime>
  <ScaleCrop>false</ScaleCrop>
  <LinksUpToDate>false</LinksUpToDate>
  <CharactersWithSpaces>1040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2026-06-24T03:01:07Z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EF79CE4FE9EA42B3828B9FA5213063C6_13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