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86" w:rsidRDefault="00AB1286" w:rsidP="00AB1286">
      <w:pPr>
        <w:jc w:val="center"/>
        <w:rPr>
          <w:rFonts w:ascii="宋体" w:hAnsi="宋体" w:cs="宋体"/>
          <w:b/>
          <w:sz w:val="24"/>
        </w:rPr>
      </w:pPr>
      <w:proofErr w:type="spellStart"/>
      <w:r>
        <w:rPr>
          <w:rFonts w:ascii="宋体" w:hAnsi="宋体" w:cs="宋体" w:hint="eastAsia"/>
          <w:b/>
          <w:sz w:val="24"/>
        </w:rPr>
        <w:t>fineCMS</w:t>
      </w:r>
      <w:proofErr w:type="spellEnd"/>
      <w:r>
        <w:rPr>
          <w:rFonts w:ascii="宋体" w:hAnsi="宋体" w:cs="宋体" w:hint="eastAsia"/>
          <w:b/>
          <w:sz w:val="24"/>
        </w:rPr>
        <w:t>企业版</w:t>
      </w:r>
      <w:r>
        <w:rPr>
          <w:rFonts w:ascii="宋体" w:hAnsi="宋体" w:cs="宋体" w:hint="eastAsia"/>
          <w:b/>
          <w:sz w:val="24"/>
        </w:rPr>
        <w:t>2.0.0</w:t>
      </w:r>
      <w:r w:rsidR="00C44853">
        <w:rPr>
          <w:rFonts w:ascii="宋体" w:hAnsi="宋体" w:cs="宋体" w:hint="eastAsia"/>
          <w:b/>
          <w:sz w:val="24"/>
        </w:rPr>
        <w:t>互亿无线</w:t>
      </w:r>
      <w:r>
        <w:rPr>
          <w:rFonts w:ascii="宋体" w:hAnsi="宋体" w:cs="宋体" w:hint="eastAsia"/>
          <w:b/>
          <w:sz w:val="24"/>
        </w:rPr>
        <w:t>插件安装使用教程</w:t>
      </w:r>
    </w:p>
    <w:p w:rsidR="00AB1286" w:rsidRDefault="00AB1286" w:rsidP="00AB1286">
      <w:pPr>
        <w:spacing w:line="360" w:lineRule="auto"/>
        <w:rPr>
          <w:rFonts w:ascii="Calibri" w:hAnsi="Calibri" w:cs="Times New Roman"/>
          <w:sz w:val="21"/>
        </w:rPr>
      </w:pPr>
      <w:r>
        <w:t>1</w:t>
      </w:r>
      <w:r>
        <w:rPr>
          <w:rFonts w:hint="eastAsia"/>
        </w:rPr>
        <w:t>：本插件针对</w:t>
      </w:r>
      <w:proofErr w:type="spellStart"/>
      <w:r>
        <w:t>fineCMS</w:t>
      </w:r>
      <w:proofErr w:type="spellEnd"/>
      <w:r>
        <w:rPr>
          <w:rFonts w:hint="eastAsia"/>
        </w:rPr>
        <w:t>企业版</w:t>
      </w:r>
      <w:r>
        <w:t>2.0.0</w:t>
      </w:r>
      <w:r>
        <w:rPr>
          <w:rFonts w:hint="eastAsia"/>
        </w:rPr>
        <w:t>版本开发，安装前请仔细核对你的系统版本。</w:t>
      </w:r>
    </w:p>
    <w:p w:rsidR="00AB1286" w:rsidRDefault="00AB1286" w:rsidP="00AB1286">
      <w:r>
        <w:t>2</w:t>
      </w:r>
      <w:r>
        <w:rPr>
          <w:rFonts w:hint="eastAsia"/>
        </w:rPr>
        <w:t>：插件内所有文件均为对本系统源文件的修改，如果你的系统经过二次开发，请先核对插件文件代码，否则直接将插件内的文件进行覆盖安装即可。</w:t>
      </w:r>
    </w:p>
    <w:p w:rsidR="00AB1286" w:rsidRDefault="00AB1286" w:rsidP="00AB1286">
      <w:r>
        <w:t>3</w:t>
      </w:r>
      <w:r>
        <w:rPr>
          <w:rFonts w:hint="eastAsia"/>
        </w:rPr>
        <w:t>：把下载好的</w:t>
      </w:r>
      <w:proofErr w:type="spellStart"/>
      <w:r>
        <w:t>fineCMS</w:t>
      </w:r>
      <w:proofErr w:type="spellEnd"/>
      <w:r>
        <w:rPr>
          <w:rFonts w:hint="eastAsia"/>
        </w:rPr>
        <w:t>企业版</w:t>
      </w:r>
      <w:r w:rsidR="00C44853">
        <w:rPr>
          <w:rFonts w:hint="eastAsia"/>
        </w:rPr>
        <w:t>互亿无线</w:t>
      </w:r>
      <w:r>
        <w:rPr>
          <w:rFonts w:hint="eastAsia"/>
        </w:rPr>
        <w:t>短信插件解压覆盖到网站根目录，并清除浏览器缓存。</w:t>
      </w:r>
    </w:p>
    <w:p w:rsidR="00AB1286" w:rsidRDefault="00AB1286" w:rsidP="00AB1286">
      <w:r>
        <w:t>4</w:t>
      </w:r>
      <w:r>
        <w:rPr>
          <w:rFonts w:hint="eastAsia"/>
        </w:rPr>
        <w:t>：进入系统后台</w:t>
      </w:r>
      <w:r>
        <w:t>-&gt;</w:t>
      </w:r>
      <w:r>
        <w:rPr>
          <w:rFonts w:hint="eastAsia"/>
        </w:rPr>
        <w:t>系统配置</w:t>
      </w:r>
      <w:r>
        <w:t>-&gt;</w:t>
      </w:r>
      <w:r>
        <w:rPr>
          <w:rFonts w:hint="eastAsia"/>
        </w:rPr>
        <w:t>短信系统</w:t>
      </w:r>
      <w:r>
        <w:t>-&gt;</w:t>
      </w:r>
      <w:r>
        <w:rPr>
          <w:rFonts w:hint="eastAsia"/>
        </w:rPr>
        <w:t>短信配置，填写</w:t>
      </w:r>
      <w:r w:rsidR="00C44853">
        <w:rPr>
          <w:rFonts w:hint="eastAsia"/>
        </w:rPr>
        <w:t>互亿无线</w:t>
      </w:r>
      <w:r>
        <w:rPr>
          <w:rFonts w:hint="eastAsia"/>
        </w:rPr>
        <w:t>配置信息，保存即可。</w:t>
      </w:r>
    </w:p>
    <w:p w:rsidR="00AB1286" w:rsidRDefault="00C44853" w:rsidP="00AB1286">
      <w:r>
        <w:rPr>
          <w:noProof/>
        </w:rPr>
        <w:drawing>
          <wp:inline distT="0" distB="0" distL="0" distR="0">
            <wp:extent cx="5274310" cy="2132563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2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286" w:rsidRDefault="00AB1286" w:rsidP="00AB1286"/>
    <w:p w:rsidR="00AB1286" w:rsidRDefault="00AB1286" w:rsidP="00AB1286">
      <w:pPr>
        <w:spacing w:line="360" w:lineRule="auto"/>
      </w:pPr>
      <w:r>
        <w:t>5</w:t>
      </w:r>
      <w:r>
        <w:rPr>
          <w:rFonts w:hint="eastAsia"/>
        </w:rPr>
        <w:t>：</w:t>
      </w:r>
      <w:r w:rsidR="00C44853">
        <w:rPr>
          <w:rFonts w:hint="eastAsia"/>
        </w:rPr>
        <w:t>L</w:t>
      </w:r>
      <w:r>
        <w:t>inux</w:t>
      </w:r>
      <w:r>
        <w:rPr>
          <w:rFonts w:hint="eastAsia"/>
        </w:rPr>
        <w:t>环境请设置插件文件的读写权限（</w:t>
      </w:r>
      <w:r>
        <w:t>777</w:t>
      </w:r>
      <w:r>
        <w:rPr>
          <w:rFonts w:hint="eastAsia"/>
        </w:rPr>
        <w:t>）</w:t>
      </w:r>
    </w:p>
    <w:p w:rsidR="00AB1286" w:rsidRDefault="00AB1286" w:rsidP="00AB1286">
      <w:pPr>
        <w:spacing w:line="360" w:lineRule="auto"/>
      </w:pPr>
      <w:r>
        <w:t>6</w:t>
      </w:r>
      <w:r>
        <w:rPr>
          <w:rFonts w:hint="eastAsia"/>
        </w:rPr>
        <w:t>：有其它疑问，请咨询</w:t>
      </w:r>
      <w:r w:rsidR="00C44853">
        <w:rPr>
          <w:rFonts w:hint="eastAsia"/>
        </w:rPr>
        <w:t>互亿无线</w:t>
      </w:r>
      <w:r>
        <w:rPr>
          <w:rFonts w:hint="eastAsia"/>
        </w:rPr>
        <w:t>客服。</w:t>
      </w:r>
    </w:p>
    <w:p w:rsidR="00AB1286" w:rsidRDefault="00AB1286" w:rsidP="00AB1286"/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65737"/>
    <w:rsid w:val="008B7726"/>
    <w:rsid w:val="00A37AB9"/>
    <w:rsid w:val="00AB1286"/>
    <w:rsid w:val="00C4485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128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128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2019-02-18T06:23:00Z</dcterms:modified>
</cp:coreProperties>
</file>