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  <w:lang w:eastAsia="zh-CN"/>
        </w:rPr>
      </w:pPr>
      <w:r>
        <w:rPr>
          <w:rFonts w:ascii="微软雅黑" w:hAnsi="微软雅黑" w:eastAsia="微软雅黑"/>
          <w:b/>
          <w:bCs/>
          <w:sz w:val="40"/>
          <w:szCs w:val="44"/>
        </w:rPr>
        <w:t>PbootCMS_V3.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2</w:t>
      </w:r>
      <w:r>
        <w:rPr>
          <w:rFonts w:ascii="微软雅黑" w:hAnsi="微软雅黑" w:eastAsia="微软雅黑"/>
          <w:b/>
          <w:bCs/>
          <w:sz w:val="40"/>
          <w:szCs w:val="44"/>
        </w:rPr>
        <w:t>.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5</w:t>
      </w:r>
    </w:p>
    <w:p>
      <w:pPr>
        <w:snapToGrid w:val="0"/>
        <w:spacing w:after="468" w:afterLines="150" w:line="600" w:lineRule="atLeast"/>
        <w:jc w:val="center"/>
        <w:rPr>
          <w:rFonts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>
      <w:pPr>
        <w:snapToGrid w:val="0"/>
        <w:spacing w:after="156" w:afterLines="50"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ascii="微软雅黑" w:hAnsi="微软雅黑" w:eastAsia="微软雅黑"/>
        </w:rPr>
        <w:t>PbootCMS_V3.</w:t>
      </w:r>
      <w:r>
        <w:rPr>
          <w:rFonts w:hint="eastAsia" w:ascii="微软雅黑" w:hAnsi="微软雅黑" w:eastAsia="微软雅黑"/>
          <w:lang w:val="en-US" w:eastAsia="zh-CN"/>
        </w:rPr>
        <w:t>2</w:t>
      </w:r>
      <w:r>
        <w:rPr>
          <w:rFonts w:ascii="微软雅黑" w:hAnsi="微软雅黑" w:eastAsia="微软雅黑"/>
        </w:rPr>
        <w:t>.</w:t>
      </w:r>
      <w:r>
        <w:rPr>
          <w:rFonts w:hint="eastAsia" w:ascii="微软雅黑" w:hAnsi="微软雅黑" w:eastAsia="微软雅黑"/>
          <w:lang w:val="en-US" w:eastAsia="zh-CN"/>
        </w:rPr>
        <w:t>5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</w:p>
    <w:p>
      <w:pPr>
        <w:snapToGrid w:val="0"/>
        <w:spacing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1、进入系统管理后台 -》 全局配置 -》 配置参数 -》 短信配置，将页面中“是否开启”选项设置为“是”，并依次填写“互亿APIID”、“互亿APIKEY”。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6" w:lineRule="atLeast"/>
        <w:ind w:left="0" w:right="0" w:firstLine="0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drawing>
          <wp:inline distT="0" distB="0" distL="114300" distR="114300">
            <wp:extent cx="6561455" cy="3272790"/>
            <wp:effectExtent l="0" t="0" r="10795" b="3810"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61455" cy="3272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b/>
          <w:bCs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b/>
          <w:bCs/>
          <w:kern w:val="2"/>
          <w:sz w:val="21"/>
          <w:szCs w:val="22"/>
          <w:lang w:val="en-US" w:eastAsia="zh-CN" w:bidi="ar-SA"/>
        </w:rPr>
        <w:t>如何获取“互亿APIID”、“互亿APIKEY”？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color w:val="auto"/>
          <w:kern w:val="2"/>
          <w:sz w:val="21"/>
          <w:szCs w:val="22"/>
          <w:u w:val="none"/>
          <w:lang w:val="en-US" w:eastAsia="zh-CN" w:bidi="ar-SA"/>
        </w:rPr>
        <w:fldChar w:fldCharType="begin"/>
      </w:r>
      <w:r>
        <w:rPr>
          <w:rFonts w:hint="eastAsia" w:ascii="微软雅黑" w:hAnsi="微软雅黑" w:eastAsia="微软雅黑" w:cstheme="minorBidi"/>
          <w:color w:val="auto"/>
          <w:kern w:val="2"/>
          <w:sz w:val="21"/>
          <w:szCs w:val="22"/>
          <w:u w:val="none"/>
          <w:lang w:val="en-US" w:eastAsia="zh-CN" w:bidi="ar-SA"/>
        </w:rPr>
        <w:instrText xml:space="preserve"> HYPERLINK "https://user.ihuyi.com/new/login.html" </w:instrText>
      </w:r>
      <w:r>
        <w:rPr>
          <w:rFonts w:hint="eastAsia" w:ascii="微软雅黑" w:hAnsi="微软雅黑" w:eastAsia="微软雅黑" w:cstheme="minorBidi"/>
          <w:color w:val="auto"/>
          <w:kern w:val="2"/>
          <w:sz w:val="21"/>
          <w:szCs w:val="22"/>
          <w:u w:val="none"/>
          <w:lang w:val="en-US" w:eastAsia="zh-CN" w:bidi="ar-SA"/>
        </w:rPr>
        <w:fldChar w:fldCharType="separate"/>
      </w:r>
      <w:r>
        <w:rPr>
          <w:rStyle w:val="10"/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访问互亿无线登录界面</w:t>
      </w:r>
      <w:r>
        <w:rPr>
          <w:rFonts w:hint="eastAsia" w:ascii="微软雅黑" w:hAnsi="微软雅黑" w:eastAsia="微软雅黑" w:cstheme="minorBidi"/>
          <w:color w:val="auto"/>
          <w:kern w:val="2"/>
          <w:sz w:val="21"/>
          <w:szCs w:val="22"/>
          <w:u w:val="none"/>
          <w:lang w:val="en-US" w:eastAsia="zh-CN" w:bidi="ar-SA"/>
        </w:rPr>
        <w:fldChar w:fldCharType="end"/>
      </w: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，输入正确</w:t>
      </w:r>
      <w:bookmarkStart w:id="0" w:name="_GoBack"/>
      <w:bookmarkEnd w:id="0"/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的账号与密码后进入控制台。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drawing>
          <wp:inline distT="0" distB="0" distL="114300" distR="114300">
            <wp:extent cx="6104255" cy="3975735"/>
            <wp:effectExtent l="0" t="0" r="10795" b="5715"/>
            <wp:docPr id="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4255" cy="3975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点击左侧菜单 “验证码通知短信 -》 产品总览” ，在右侧 “对接相关资源” 中获取短信发送使用的APIID和APIKEY。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6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470650" cy="3801745"/>
            <wp:effectExtent l="0" t="0" r="6350" b="8255"/>
            <wp:docPr id="10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0650" cy="3801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如您还没有互亿无线账号，请在登录界面，点击下方的“立即注册”按钮，免费开通一个新账号。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drawing>
          <wp:inline distT="0" distB="0" distL="114300" distR="114300">
            <wp:extent cx="6577965" cy="4218305"/>
            <wp:effectExtent l="0" t="0" r="13335" b="10795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77965" cy="4218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2、如果需要在“表单”、“留言”及“评论”时，给指定的手机号码发送短信通知，可以在设置中开启相应功能的选项。确认后，点击“立即提交”按钮完成短信设置。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435090" cy="3153410"/>
            <wp:effectExtent l="0" t="0" r="3810" b="8890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35090" cy="3153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3、如果需要开启会员注册时发送验证码，可以进入“全局配置 -》 配置参数 -》 会员配置”页面中，将会员注册类型设置为“手机号码”、会员注册验证码设置为“短信验证码”，然后提交保存。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drawing>
          <wp:inline distT="0" distB="0" distL="114300" distR="114300">
            <wp:extent cx="6052820" cy="2231390"/>
            <wp:effectExtent l="0" t="0" r="5080" b="16510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52820" cy="2231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三、短信测试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配置成功后，可登录已开启短信发送的页面，如“在线留言”页面，填写手机号码并提交留言，查看管理后台配置的“信息接收手机号”的手机是否正常接收短信。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drawing>
          <wp:inline distT="0" distB="0" distL="114300" distR="114300">
            <wp:extent cx="4987925" cy="4264660"/>
            <wp:effectExtent l="0" t="0" r="3175" b="2540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4264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300" w:afterAutospacing="0" w:line="26" w:lineRule="atLeast"/>
        <w:ind w:left="0" w:right="0" w:firstLine="0"/>
        <w:textAlignment w:val="auto"/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1"/>
          <w:szCs w:val="22"/>
          <w:lang w:val="en-US" w:eastAsia="zh-CN" w:bidi="ar-SA"/>
        </w:rPr>
        <w:t>配置了会员注册发送短信验证码的功能后，可以在注册页面进行测试，查看注册手机号码是否正常收到短信。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6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6418580" cy="5407660"/>
            <wp:effectExtent l="0" t="0" r="1270" b="254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18580" cy="5407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>
      <w:pPr>
        <w:snapToGrid w:val="0"/>
        <w:spacing w:before="312" w:beforeLines="100" w:after="156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成立于2014年，服务10万家以上客户，公司位于上海浦东张江高新技术园区。</w:t>
      </w:r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自助开通短信账户</w:t>
      </w:r>
    </w:p>
    <w:p>
      <w:pPr>
        <w:snapToGrid w:val="0"/>
        <w:spacing w:line="440" w:lineRule="exact"/>
        <w:rPr>
          <w:rStyle w:val="10"/>
          <w:rFonts w:hint="eastAsia"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color w:val="auto"/>
          <w:u w:val="none"/>
        </w:rPr>
        <w:fldChar w:fldCharType="begin"/>
      </w:r>
      <w:r>
        <w:rPr>
          <w:rFonts w:ascii="微软雅黑" w:hAnsi="微软雅黑" w:eastAsia="微软雅黑"/>
          <w:color w:val="auto"/>
          <w:u w:val="none"/>
        </w:rPr>
        <w:instrText xml:space="preserve"> HYPERLINK "https://user.ihuyi.com/new/register.html?p=pbootcms325" </w:instrText>
      </w:r>
      <w:r>
        <w:rPr>
          <w:rFonts w:ascii="微软雅黑" w:hAnsi="微软雅黑" w:eastAsia="微软雅黑"/>
          <w:color w:val="auto"/>
          <w:u w:val="none"/>
        </w:rPr>
        <w:fldChar w:fldCharType="separate"/>
      </w:r>
      <w:r>
        <w:rPr>
          <w:rStyle w:val="10"/>
          <w:rFonts w:ascii="微软雅黑" w:hAnsi="微软雅黑" w:eastAsia="微软雅黑"/>
        </w:rPr>
        <w:t>https://user.ihuyi.com/new/register.html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color w:val="auto"/>
          <w:u w:val="none"/>
        </w:rPr>
        <w:fldChar w:fldCharType="end"/>
      </w: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10"/>
          <w:rFonts w:ascii="微软雅黑" w:hAnsi="微软雅黑" w:eastAsia="微软雅黑"/>
        </w:rPr>
        <w:t>https://www.ihuyi.com</w:t>
      </w:r>
      <w:r>
        <w:rPr>
          <w:rStyle w:val="10"/>
          <w:rFonts w:ascii="微软雅黑" w:hAnsi="微软雅黑" w:eastAsia="微软雅黑"/>
        </w:rPr>
        <w:fldChar w:fldCharType="end"/>
      </w:r>
    </w:p>
    <w:sectPr>
      <w:headerReference r:id="rId3" w:type="default"/>
      <w:footerReference r:id="rId4" w:type="default"/>
      <w:pgSz w:w="11906" w:h="16838"/>
      <w:pgMar w:top="1440" w:right="1080" w:bottom="993" w:left="1080" w:header="851" w:footer="57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141594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FkYzI2ZjQyZDExYzA3ZDgzZjgxZGM4NzNhNWZiOGQifQ=="/>
  </w:docVars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41334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759"/>
    <w:rsid w:val="008C2FE3"/>
    <w:rsid w:val="00934A95"/>
    <w:rsid w:val="00984DCF"/>
    <w:rsid w:val="009B2525"/>
    <w:rsid w:val="009B646A"/>
    <w:rsid w:val="009D69EB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25B48"/>
    <w:rsid w:val="00B53AC3"/>
    <w:rsid w:val="00B72941"/>
    <w:rsid w:val="00B87D32"/>
    <w:rsid w:val="00C04E95"/>
    <w:rsid w:val="00C43F72"/>
    <w:rsid w:val="00C67F0A"/>
    <w:rsid w:val="00CB60A3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C62C1"/>
    <w:rsid w:val="00DD64A8"/>
    <w:rsid w:val="00DE3C93"/>
    <w:rsid w:val="00DE46B5"/>
    <w:rsid w:val="00E105F2"/>
    <w:rsid w:val="00E36992"/>
    <w:rsid w:val="00E46F1E"/>
    <w:rsid w:val="00E94AEC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  <w:rsid w:val="01DF776D"/>
    <w:rsid w:val="05A04E58"/>
    <w:rsid w:val="0F020BB3"/>
    <w:rsid w:val="14FB2B8B"/>
    <w:rsid w:val="15583558"/>
    <w:rsid w:val="1A5D2A09"/>
    <w:rsid w:val="1CF663E2"/>
    <w:rsid w:val="1F301067"/>
    <w:rsid w:val="21A43BA6"/>
    <w:rsid w:val="227C4283"/>
    <w:rsid w:val="236C0ADC"/>
    <w:rsid w:val="24C64367"/>
    <w:rsid w:val="26C90224"/>
    <w:rsid w:val="2C050368"/>
    <w:rsid w:val="2F4036BF"/>
    <w:rsid w:val="354032CC"/>
    <w:rsid w:val="35F0755F"/>
    <w:rsid w:val="3BE02E1A"/>
    <w:rsid w:val="3E393260"/>
    <w:rsid w:val="3E681E53"/>
    <w:rsid w:val="3FD55618"/>
    <w:rsid w:val="46937A0C"/>
    <w:rsid w:val="479556FD"/>
    <w:rsid w:val="49E12169"/>
    <w:rsid w:val="4A200AD4"/>
    <w:rsid w:val="4AD32973"/>
    <w:rsid w:val="50E40A7F"/>
    <w:rsid w:val="668E2C43"/>
    <w:rsid w:val="66C36B42"/>
    <w:rsid w:val="68A143B2"/>
    <w:rsid w:val="69846F5D"/>
    <w:rsid w:val="6ED87F58"/>
    <w:rsid w:val="70C54822"/>
    <w:rsid w:val="753200AB"/>
    <w:rsid w:val="7885142F"/>
    <w:rsid w:val="78BE7212"/>
    <w:rsid w:val="79CB6C8B"/>
    <w:rsid w:val="7AC914B2"/>
    <w:rsid w:val="7DA3229F"/>
    <w:rsid w:val="7EC5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rPr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uiPriority w:val="99"/>
    <w:rPr>
      <w:color w:val="954F72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字符"/>
    <w:basedOn w:val="8"/>
    <w:link w:val="4"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uiPriority w:val="99"/>
    <w:rPr>
      <w:sz w:val="18"/>
      <w:szCs w:val="18"/>
    </w:rPr>
  </w:style>
  <w:style w:type="character" w:customStyle="1" w:styleId="13">
    <w:name w:val="未处理的提及1"/>
    <w:basedOn w:val="8"/>
    <w:semiHidden/>
    <w:unhideWhenUsed/>
    <w:uiPriority w:val="99"/>
    <w:rPr>
      <w:color w:val="605E5C"/>
      <w:shd w:val="clear" w:color="auto" w:fill="E1DFDD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未处理的提及2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框文本 字符"/>
    <w:basedOn w:val="8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Unresolved Mention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165</Words>
  <Characters>946</Characters>
  <Lines>7</Lines>
  <Paragraphs>2</Paragraphs>
  <TotalTime>5</TotalTime>
  <ScaleCrop>false</ScaleCrop>
  <LinksUpToDate>false</LinksUpToDate>
  <CharactersWithSpaces>1109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2021-06-09T09:16:00Z</dcterms:created>
  <dc:creator>guo velock</dc:creator>
  <cp:lastModifiedBy>郭</cp:lastModifiedBy>
  <dcterms:modified xsi:type="dcterms:W3CDTF">2024-04-15T02:10:02Z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FB4D287135EC4AEBBAF5BD205E06E440</vt:lpwstr>
  </property>
</Properties>
</file>